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892" w:rsidRDefault="00B515EA" w:rsidP="009722ED">
      <w:pPr>
        <w:spacing w:line="440" w:lineRule="exact"/>
        <w:jc w:val="center"/>
        <w:textDirection w:val="lrTbV"/>
        <w:rPr>
          <w:rFonts w:ascii="標楷體" w:eastAsia="標楷體" w:hAnsi="標楷體"/>
          <w:b/>
          <w:bCs/>
          <w:color w:val="000000"/>
          <w:sz w:val="40"/>
          <w:szCs w:val="40"/>
        </w:rPr>
      </w:pPr>
      <w:r>
        <w:rPr>
          <w:rFonts w:ascii="標楷體" w:eastAsia="標楷體" w:hAnsi="標楷體" w:hint="eastAsia"/>
          <w:b/>
          <w:bCs/>
          <w:sz w:val="36"/>
        </w:rPr>
        <w:t xml:space="preserve">    </w:t>
      </w:r>
      <w:r w:rsidR="00EF55F2">
        <w:rPr>
          <w:rFonts w:ascii="標楷體" w:eastAsia="標楷體" w:hAnsi="標楷體" w:hint="eastAsia"/>
          <w:b/>
          <w:bCs/>
          <w:sz w:val="36"/>
        </w:rPr>
        <w:t xml:space="preserve"> </w:t>
      </w:r>
      <w:r w:rsidR="000F4892">
        <w:rPr>
          <w:rFonts w:ascii="標楷體" w:eastAsia="標楷體" w:hAnsi="標楷體" w:hint="eastAsia"/>
          <w:b/>
          <w:bCs/>
          <w:color w:val="000000"/>
          <w:sz w:val="40"/>
          <w:szCs w:val="40"/>
        </w:rPr>
        <w:t>財團法人臺灣更生保護會</w:t>
      </w:r>
    </w:p>
    <w:p w:rsidR="000F4892" w:rsidRDefault="000F4892" w:rsidP="009722ED">
      <w:pPr>
        <w:spacing w:line="440" w:lineRule="exact"/>
        <w:jc w:val="center"/>
        <w:textDirection w:val="lrTbV"/>
        <w:rPr>
          <w:rFonts w:ascii="標楷體" w:eastAsia="標楷體"/>
          <w:b/>
          <w:sz w:val="40"/>
          <w:szCs w:val="40"/>
        </w:rPr>
      </w:pPr>
      <w:proofErr w:type="gramStart"/>
      <w:r>
        <w:rPr>
          <w:rFonts w:ascii="標楷體" w:eastAsia="標楷體" w:hAnsi="標楷體" w:hint="eastAsia"/>
          <w:b/>
          <w:bCs/>
          <w:color w:val="000000"/>
          <w:sz w:val="40"/>
          <w:szCs w:val="40"/>
        </w:rPr>
        <w:t>110</w:t>
      </w:r>
      <w:proofErr w:type="gramEnd"/>
      <w:r>
        <w:rPr>
          <w:rFonts w:ascii="標楷體" w:eastAsia="標楷體" w:hAnsi="標楷體" w:hint="eastAsia"/>
          <w:b/>
          <w:bCs/>
          <w:color w:val="000000"/>
          <w:sz w:val="40"/>
          <w:szCs w:val="40"/>
        </w:rPr>
        <w:t>年度毒品案件個案管理員</w:t>
      </w:r>
      <w:r w:rsidR="00824D30">
        <w:rPr>
          <w:rFonts w:ascii="標楷體" w:eastAsia="標楷體" w:hAnsi="標楷體" w:hint="eastAsia"/>
          <w:b/>
          <w:color w:val="000000"/>
          <w:sz w:val="40"/>
          <w:szCs w:val="40"/>
        </w:rPr>
        <w:t>勞</w:t>
      </w:r>
      <w:r w:rsidR="00B55FE2" w:rsidRPr="00B55FE2">
        <w:rPr>
          <w:rFonts w:ascii="標楷體" w:eastAsia="標楷體" w:hAnsi="標楷體" w:hint="eastAsia"/>
          <w:b/>
          <w:color w:val="000000"/>
          <w:sz w:val="40"/>
          <w:szCs w:val="40"/>
        </w:rPr>
        <w:t>務</w:t>
      </w:r>
      <w:r w:rsidR="00247CDB" w:rsidRPr="00F04E56">
        <w:rPr>
          <w:rFonts w:ascii="標楷體" w:eastAsia="標楷體" w:hint="eastAsia"/>
          <w:b/>
          <w:sz w:val="40"/>
          <w:szCs w:val="40"/>
        </w:rPr>
        <w:t>採購</w:t>
      </w:r>
      <w:r w:rsidR="00387AA2" w:rsidRPr="00F04E56">
        <w:rPr>
          <w:rFonts w:ascii="標楷體" w:eastAsia="標楷體" w:hint="eastAsia"/>
          <w:b/>
          <w:sz w:val="40"/>
          <w:szCs w:val="40"/>
        </w:rPr>
        <w:t>案</w:t>
      </w:r>
    </w:p>
    <w:p w:rsidR="00694FC4" w:rsidRPr="009722ED" w:rsidRDefault="00EF55F2" w:rsidP="009722ED">
      <w:pPr>
        <w:spacing w:line="440" w:lineRule="exact"/>
        <w:jc w:val="center"/>
        <w:textDirection w:val="lrTbV"/>
        <w:rPr>
          <w:rFonts w:ascii="標楷體" w:eastAsia="標楷體"/>
          <w:b/>
          <w:sz w:val="40"/>
          <w:szCs w:val="40"/>
        </w:rPr>
      </w:pPr>
      <w:r w:rsidRPr="00F04E56">
        <w:rPr>
          <w:rFonts w:ascii="標楷體" w:eastAsia="標楷體" w:hAnsi="標楷體" w:hint="eastAsia"/>
          <w:b/>
          <w:sz w:val="40"/>
          <w:szCs w:val="40"/>
        </w:rPr>
        <w:t>投標標價清單</w:t>
      </w:r>
    </w:p>
    <w:p w:rsidR="00B515EA" w:rsidRPr="00F04E56" w:rsidRDefault="00B515EA">
      <w:pPr>
        <w:spacing w:line="440" w:lineRule="exact"/>
        <w:ind w:firstLine="960"/>
        <w:jc w:val="center"/>
        <w:textDirection w:val="lrTbV"/>
        <w:rPr>
          <w:rFonts w:ascii="標楷體" w:eastAsia="標楷體" w:hAnsi="標楷體"/>
          <w:b/>
          <w:sz w:val="40"/>
          <w:szCs w:val="40"/>
        </w:rPr>
      </w:pPr>
    </w:p>
    <w:p w:rsidR="00EF55F2" w:rsidRDefault="00EF55F2">
      <w:pPr>
        <w:spacing w:line="440" w:lineRule="exact"/>
        <w:jc w:val="both"/>
        <w:textDirection w:val="lrTbV"/>
        <w:rPr>
          <w:rFonts w:ascii="標楷體" w:eastAsia="標楷體" w:hAnsi="標楷體"/>
        </w:rPr>
      </w:pPr>
      <w:r>
        <w:rPr>
          <w:rFonts w:ascii="標楷體" w:eastAsia="標楷體" w:hAnsi="標楷體" w:hint="eastAsia"/>
        </w:rPr>
        <w:t>本清單應依下列規定填寫：</w:t>
      </w:r>
    </w:p>
    <w:p w:rsidR="00EF55F2" w:rsidRDefault="00EF55F2">
      <w:pPr>
        <w:spacing w:line="240" w:lineRule="atLeast"/>
        <w:ind w:left="454" w:hanging="454"/>
        <w:jc w:val="both"/>
        <w:textDirection w:val="lrTbV"/>
        <w:rPr>
          <w:rFonts w:ascii="標楷體" w:eastAsia="標楷體" w:hAnsi="標楷體"/>
        </w:rPr>
      </w:pPr>
      <w:r>
        <w:rPr>
          <w:rFonts w:ascii="標楷體" w:eastAsia="標楷體" w:hAnsi="標楷體" w:hint="eastAsia"/>
        </w:rPr>
        <w:t>一、由投標廠商填寫後投標。其中項目、標的名稱、規格及數量</w:t>
      </w:r>
      <w:proofErr w:type="gramStart"/>
      <w:r>
        <w:rPr>
          <w:rFonts w:ascii="標楷體" w:eastAsia="標楷體" w:hAnsi="標楷體" w:hint="eastAsia"/>
        </w:rPr>
        <w:t>各欄得由</w:t>
      </w:r>
      <w:proofErr w:type="gramEnd"/>
      <w:r>
        <w:rPr>
          <w:rFonts w:ascii="標楷體" w:eastAsia="標楷體" w:hAnsi="標楷體" w:hint="eastAsia"/>
        </w:rPr>
        <w:t>招標機關先行填寫供廠商投標。本清單可由廠商自行</w:t>
      </w:r>
      <w:proofErr w:type="gramStart"/>
      <w:r>
        <w:rPr>
          <w:rFonts w:ascii="標楷體" w:eastAsia="標楷體" w:hAnsi="標楷體" w:hint="eastAsia"/>
        </w:rPr>
        <w:t>影印加頁填寫</w:t>
      </w:r>
      <w:proofErr w:type="gramEnd"/>
      <w:r>
        <w:rPr>
          <w:rFonts w:ascii="標楷體" w:eastAsia="標楷體" w:hAnsi="標楷體" w:hint="eastAsia"/>
        </w:rPr>
        <w:t>。</w:t>
      </w:r>
    </w:p>
    <w:p w:rsidR="00EF55F2" w:rsidRDefault="00EF55F2">
      <w:pPr>
        <w:spacing w:line="240" w:lineRule="atLeast"/>
        <w:ind w:left="454" w:hanging="454"/>
        <w:jc w:val="both"/>
        <w:textDirection w:val="lrTbV"/>
        <w:rPr>
          <w:rFonts w:ascii="標楷體" w:eastAsia="標楷體" w:hAnsi="標楷體"/>
        </w:rPr>
      </w:pPr>
      <w:r>
        <w:rPr>
          <w:rFonts w:ascii="標楷體" w:eastAsia="標楷體" w:hAnsi="標楷體" w:hint="eastAsia"/>
        </w:rPr>
        <w:t>二、本清單所標示之總價，應包括招標文件所規定之所有應由廠商得標後辦理之履約事項之價金，不論該等事項是否已於本清單明確標示。</w:t>
      </w:r>
    </w:p>
    <w:p w:rsidR="00EF55F2" w:rsidRDefault="00EF55F2">
      <w:pPr>
        <w:spacing w:line="240" w:lineRule="atLeast"/>
        <w:ind w:left="454" w:hanging="454"/>
        <w:jc w:val="both"/>
        <w:textDirection w:val="lrTbV"/>
        <w:rPr>
          <w:rFonts w:ascii="標楷體" w:eastAsia="標楷體" w:hAnsi="標楷體"/>
        </w:rPr>
      </w:pPr>
      <w:r>
        <w:rPr>
          <w:rFonts w:ascii="標楷體" w:eastAsia="標楷體" w:hAnsi="標楷體" w:hint="eastAsia"/>
        </w:rPr>
        <w:t>三、有下列情形者，應分項填寫本清單：</w:t>
      </w:r>
      <w:r>
        <w:rPr>
          <w:rFonts w:ascii="標楷體" w:eastAsia="標楷體" w:hAnsi="標楷體"/>
        </w:rPr>
        <w:t>(1)</w:t>
      </w:r>
      <w:r>
        <w:rPr>
          <w:rFonts w:ascii="標楷體" w:eastAsia="標楷體" w:hAnsi="標楷體" w:hint="eastAsia"/>
        </w:rPr>
        <w:t>招標文件規定之主要部分；</w:t>
      </w:r>
      <w:r>
        <w:rPr>
          <w:rFonts w:ascii="標楷體" w:eastAsia="標楷體" w:hAnsi="標楷體"/>
        </w:rPr>
        <w:t>(2)</w:t>
      </w:r>
      <w:r>
        <w:rPr>
          <w:rFonts w:ascii="標楷體" w:eastAsia="標楷體" w:hAnsi="標楷體" w:hint="eastAsia"/>
        </w:rPr>
        <w:t>招標文件規定應分項標示價格之項目；</w:t>
      </w:r>
      <w:r>
        <w:rPr>
          <w:rFonts w:ascii="標楷體" w:eastAsia="標楷體" w:hAnsi="標楷體"/>
        </w:rPr>
        <w:t>(3)</w:t>
      </w:r>
      <w:r>
        <w:rPr>
          <w:rFonts w:ascii="標楷體" w:eastAsia="標楷體" w:hAnsi="標楷體" w:hint="eastAsia"/>
        </w:rPr>
        <w:t>訂定底價確有困難而不訂底價之特殊或複雜案件；</w:t>
      </w:r>
      <w:r>
        <w:rPr>
          <w:rFonts w:ascii="標楷體" w:eastAsia="標楷體" w:hAnsi="標楷體"/>
        </w:rPr>
        <w:t>(4)</w:t>
      </w:r>
      <w:r>
        <w:rPr>
          <w:rFonts w:ascii="標楷體" w:eastAsia="標楷體" w:hAnsi="標楷體" w:hint="eastAsia"/>
        </w:rPr>
        <w:t>以最有利標決標；</w:t>
      </w:r>
      <w:r>
        <w:rPr>
          <w:rFonts w:ascii="標楷體" w:eastAsia="標楷體" w:hAnsi="標楷體"/>
        </w:rPr>
        <w:t>(5)</w:t>
      </w:r>
      <w:r>
        <w:rPr>
          <w:rFonts w:ascii="標楷體" w:eastAsia="標楷體" w:hAnsi="標楷體" w:hint="eastAsia"/>
        </w:rPr>
        <w:t>分包；</w:t>
      </w:r>
      <w:r>
        <w:rPr>
          <w:rFonts w:ascii="標楷體" w:eastAsia="標楷體" w:hAnsi="標楷體"/>
        </w:rPr>
        <w:t>(6)</w:t>
      </w:r>
      <w:r>
        <w:rPr>
          <w:rFonts w:ascii="標楷體" w:eastAsia="標楷體" w:hAnsi="標楷體" w:hint="eastAsia"/>
        </w:rPr>
        <w:t>分批付款；</w:t>
      </w:r>
      <w:r>
        <w:rPr>
          <w:rFonts w:ascii="標楷體" w:eastAsia="標楷體" w:hAnsi="標楷體"/>
        </w:rPr>
        <w:t>(7)</w:t>
      </w:r>
      <w:r>
        <w:rPr>
          <w:rFonts w:ascii="標楷體" w:eastAsia="標楷體" w:hAnsi="標楷體" w:hint="eastAsia"/>
        </w:rPr>
        <w:t>分批供應；</w:t>
      </w:r>
      <w:r>
        <w:rPr>
          <w:rFonts w:ascii="標楷體" w:eastAsia="標楷體" w:hAnsi="標楷體"/>
        </w:rPr>
        <w:t>(8)</w:t>
      </w:r>
      <w:r>
        <w:rPr>
          <w:rFonts w:ascii="標楷體" w:eastAsia="標楷體" w:hAnsi="標楷體" w:hint="eastAsia"/>
        </w:rPr>
        <w:t>維修用零配件；</w:t>
      </w:r>
      <w:r>
        <w:rPr>
          <w:rFonts w:ascii="標楷體" w:eastAsia="標楷體" w:hAnsi="標楷體"/>
        </w:rPr>
        <w:t>(9)</w:t>
      </w:r>
      <w:r>
        <w:rPr>
          <w:rFonts w:ascii="標楷體" w:eastAsia="標楷體" w:hAnsi="標楷體" w:hint="eastAsia"/>
        </w:rPr>
        <w:t>維護修理費用；</w:t>
      </w:r>
      <w:r>
        <w:rPr>
          <w:rFonts w:ascii="標楷體" w:eastAsia="標楷體" w:hAnsi="標楷體"/>
        </w:rPr>
        <w:t>(10)</w:t>
      </w:r>
      <w:r>
        <w:rPr>
          <w:rFonts w:ascii="標楷體" w:eastAsia="標楷體" w:hAnsi="標楷體" w:hint="eastAsia"/>
        </w:rPr>
        <w:t>不含於總標價內之機關保留選購權項目</w:t>
      </w:r>
      <w:r>
        <w:rPr>
          <w:rFonts w:ascii="標楷體" w:eastAsia="標楷體" w:hAnsi="標楷體"/>
        </w:rPr>
        <w:t>(</w:t>
      </w:r>
      <w:r>
        <w:rPr>
          <w:rFonts w:ascii="標楷體" w:eastAsia="標楷體" w:hAnsi="標楷體" w:hint="eastAsia"/>
        </w:rPr>
        <w:t>註明不含於總標價內</w:t>
      </w:r>
      <w:r>
        <w:rPr>
          <w:rFonts w:ascii="標楷體" w:eastAsia="標楷體" w:hAnsi="標楷體"/>
        </w:rPr>
        <w:t>)</w:t>
      </w:r>
      <w:r>
        <w:rPr>
          <w:rFonts w:ascii="標楷體" w:eastAsia="標楷體" w:hAnsi="標楷體" w:hint="eastAsia"/>
        </w:rPr>
        <w:t>；</w:t>
      </w:r>
      <w:r>
        <w:rPr>
          <w:rFonts w:ascii="標楷體" w:eastAsia="標楷體" w:hAnsi="標楷體"/>
        </w:rPr>
        <w:t>(11)</w:t>
      </w:r>
      <w:r>
        <w:rPr>
          <w:rFonts w:ascii="標楷體" w:eastAsia="標楷體" w:hAnsi="標楷體" w:hint="eastAsia"/>
        </w:rPr>
        <w:t>不含於總標價內之廠商建議選購項目</w:t>
      </w:r>
      <w:r>
        <w:rPr>
          <w:rFonts w:ascii="標楷體" w:eastAsia="標楷體" w:hAnsi="標楷體"/>
        </w:rPr>
        <w:t>(</w:t>
      </w:r>
      <w:r>
        <w:rPr>
          <w:rFonts w:ascii="標楷體" w:eastAsia="標楷體" w:hAnsi="標楷體" w:hint="eastAsia"/>
        </w:rPr>
        <w:t>註明不含於總標價內</w:t>
      </w:r>
      <w:r>
        <w:rPr>
          <w:rFonts w:ascii="標楷體" w:eastAsia="標楷體" w:hAnsi="標楷體"/>
        </w:rPr>
        <w:t>)</w:t>
      </w:r>
      <w:r>
        <w:rPr>
          <w:rFonts w:ascii="標楷體" w:eastAsia="標楷體" w:hAnsi="標楷體" w:hint="eastAsia"/>
        </w:rPr>
        <w:t>。</w:t>
      </w:r>
    </w:p>
    <w:p w:rsidR="00EF55F2" w:rsidRPr="00D943D6" w:rsidRDefault="00EF55F2">
      <w:pPr>
        <w:pStyle w:val="7"/>
        <w:numPr>
          <w:ilvl w:val="0"/>
          <w:numId w:val="2"/>
        </w:numPr>
        <w:ind w:left="570" w:hanging="570"/>
        <w:jc w:val="both"/>
        <w:textDirection w:val="lrTbV"/>
        <w:rPr>
          <w:rFonts w:ascii="標楷體" w:eastAsia="標楷體" w:hAnsi="標楷體"/>
          <w:spacing w:val="0"/>
          <w:szCs w:val="24"/>
        </w:rPr>
      </w:pPr>
      <w:r w:rsidRPr="00D943D6">
        <w:rPr>
          <w:rFonts w:ascii="標楷體" w:eastAsia="標楷體" w:hAnsi="標楷體" w:hint="eastAsia"/>
          <w:spacing w:val="0"/>
          <w:szCs w:val="24"/>
        </w:rPr>
        <w:t>標價條件：依招標文件之規定。</w:t>
      </w:r>
    </w:p>
    <w:p w:rsidR="00EF55F2" w:rsidRPr="00D943D6" w:rsidRDefault="00EF55F2">
      <w:pPr>
        <w:pStyle w:val="7"/>
        <w:numPr>
          <w:ilvl w:val="0"/>
          <w:numId w:val="2"/>
        </w:numPr>
        <w:ind w:left="573" w:hanging="573"/>
        <w:jc w:val="both"/>
        <w:textDirection w:val="lrTbV"/>
        <w:rPr>
          <w:rFonts w:ascii="標楷體" w:eastAsia="標楷體" w:hAnsi="標楷體"/>
          <w:spacing w:val="0"/>
          <w:szCs w:val="24"/>
        </w:rPr>
      </w:pPr>
      <w:r w:rsidRPr="00D943D6">
        <w:rPr>
          <w:rFonts w:ascii="標楷體" w:eastAsia="標楷體" w:hAnsi="標楷體" w:hint="eastAsia"/>
          <w:spacing w:val="0"/>
          <w:szCs w:val="24"/>
        </w:rPr>
        <w:t>契約價金受款人名稱：</w:t>
      </w:r>
    </w:p>
    <w:p w:rsidR="00EF55F2" w:rsidRDefault="00EF55F2">
      <w:pPr>
        <w:pStyle w:val="7"/>
        <w:numPr>
          <w:ilvl w:val="0"/>
          <w:numId w:val="2"/>
        </w:numPr>
        <w:ind w:left="573" w:hanging="573"/>
        <w:jc w:val="both"/>
        <w:textDirection w:val="lrTbV"/>
        <w:rPr>
          <w:rFonts w:ascii="標楷體" w:eastAsia="標楷體" w:hAnsi="標楷體"/>
        </w:rPr>
      </w:pPr>
      <w:r w:rsidRPr="00D943D6">
        <w:rPr>
          <w:rFonts w:ascii="標楷體" w:eastAsia="標楷體" w:hAnsi="標楷體" w:hint="eastAsia"/>
          <w:szCs w:val="24"/>
        </w:rPr>
        <w:t>契約價金受款人地址</w:t>
      </w:r>
      <w:r>
        <w:rPr>
          <w:rFonts w:ascii="標楷體" w:eastAsia="標楷體" w:hAnsi="標楷體" w:hint="eastAsia"/>
        </w:rPr>
        <w:t>：</w:t>
      </w:r>
    </w:p>
    <w:tbl>
      <w:tblPr>
        <w:tblW w:w="100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0"/>
        <w:gridCol w:w="6"/>
        <w:gridCol w:w="2699"/>
        <w:gridCol w:w="975"/>
        <w:gridCol w:w="850"/>
        <w:gridCol w:w="818"/>
        <w:gridCol w:w="1029"/>
        <w:gridCol w:w="1210"/>
        <w:gridCol w:w="1705"/>
      </w:tblGrid>
      <w:tr w:rsidR="00B019BE" w:rsidTr="00D256AC">
        <w:tc>
          <w:tcPr>
            <w:tcW w:w="3445" w:type="dxa"/>
            <w:gridSpan w:val="3"/>
            <w:vAlign w:val="center"/>
          </w:tcPr>
          <w:p w:rsidR="00B019BE" w:rsidRDefault="00B019BE">
            <w:pPr>
              <w:spacing w:line="240" w:lineRule="atLeast"/>
              <w:jc w:val="center"/>
              <w:textDirection w:val="lrTbV"/>
              <w:rPr>
                <w:rFonts w:ascii="標楷體" w:eastAsia="標楷體" w:hAnsi="標楷體"/>
              </w:rPr>
            </w:pPr>
            <w:r>
              <w:rPr>
                <w:rFonts w:ascii="標楷體" w:eastAsia="標楷體" w:hAnsi="標楷體" w:hint="eastAsia"/>
              </w:rPr>
              <w:t>項目</w:t>
            </w:r>
          </w:p>
        </w:tc>
        <w:tc>
          <w:tcPr>
            <w:tcW w:w="975" w:type="dxa"/>
            <w:tcBorders>
              <w:right w:val="single" w:sz="4" w:space="0" w:color="auto"/>
            </w:tcBorders>
            <w:vAlign w:val="center"/>
          </w:tcPr>
          <w:p w:rsidR="00B019BE" w:rsidRDefault="00B019BE">
            <w:pPr>
              <w:spacing w:line="240" w:lineRule="atLeast"/>
              <w:jc w:val="center"/>
              <w:textDirection w:val="lrTbV"/>
              <w:rPr>
                <w:rFonts w:ascii="標楷體" w:eastAsia="標楷體" w:hAnsi="標楷體"/>
              </w:rPr>
            </w:pPr>
            <w:r>
              <w:rPr>
                <w:rFonts w:ascii="標楷體" w:eastAsia="標楷體" w:hAnsi="標楷體" w:hint="eastAsia"/>
              </w:rPr>
              <w:t>單位</w:t>
            </w:r>
          </w:p>
        </w:tc>
        <w:tc>
          <w:tcPr>
            <w:tcW w:w="850" w:type="dxa"/>
            <w:tcBorders>
              <w:left w:val="single" w:sz="4" w:space="0" w:color="auto"/>
            </w:tcBorders>
            <w:vAlign w:val="center"/>
          </w:tcPr>
          <w:p w:rsidR="00B019BE" w:rsidRDefault="00B019BE" w:rsidP="00482B81">
            <w:pPr>
              <w:spacing w:line="240" w:lineRule="atLeast"/>
              <w:jc w:val="center"/>
              <w:textDirection w:val="lrTbV"/>
              <w:rPr>
                <w:rFonts w:ascii="標楷體" w:eastAsia="標楷體" w:hAnsi="標楷體"/>
              </w:rPr>
            </w:pPr>
            <w:r>
              <w:rPr>
                <w:rFonts w:ascii="標楷體" w:eastAsia="標楷體" w:hAnsi="標楷體" w:hint="eastAsia"/>
              </w:rPr>
              <w:t>數 量</w:t>
            </w:r>
          </w:p>
        </w:tc>
        <w:tc>
          <w:tcPr>
            <w:tcW w:w="818" w:type="dxa"/>
            <w:vAlign w:val="center"/>
          </w:tcPr>
          <w:p w:rsidR="00B019BE" w:rsidRDefault="00B019BE">
            <w:pPr>
              <w:spacing w:line="240" w:lineRule="atLeast"/>
              <w:jc w:val="center"/>
              <w:textDirection w:val="lrTbV"/>
              <w:rPr>
                <w:rFonts w:ascii="標楷體" w:eastAsia="標楷體" w:hAnsi="標楷體"/>
              </w:rPr>
            </w:pPr>
            <w:r>
              <w:rPr>
                <w:rFonts w:ascii="標楷體" w:eastAsia="標楷體" w:hAnsi="標楷體" w:hint="eastAsia"/>
              </w:rPr>
              <w:t>數量(合計)</w:t>
            </w:r>
          </w:p>
        </w:tc>
        <w:tc>
          <w:tcPr>
            <w:tcW w:w="1029" w:type="dxa"/>
            <w:tcBorders>
              <w:right w:val="single" w:sz="4" w:space="0" w:color="auto"/>
            </w:tcBorders>
            <w:vAlign w:val="center"/>
          </w:tcPr>
          <w:p w:rsidR="00B019BE" w:rsidRDefault="00B019BE" w:rsidP="00B019BE">
            <w:pPr>
              <w:spacing w:line="240" w:lineRule="atLeast"/>
              <w:jc w:val="center"/>
              <w:textDirection w:val="lrTbV"/>
              <w:rPr>
                <w:rFonts w:ascii="標楷體" w:eastAsia="標楷體" w:hAnsi="標楷體"/>
              </w:rPr>
            </w:pPr>
            <w:r>
              <w:rPr>
                <w:rFonts w:ascii="標楷體" w:eastAsia="標楷體" w:hAnsi="標楷體" w:hint="eastAsia"/>
              </w:rPr>
              <w:t>單價</w:t>
            </w:r>
          </w:p>
        </w:tc>
        <w:tc>
          <w:tcPr>
            <w:tcW w:w="1210" w:type="dxa"/>
            <w:tcBorders>
              <w:left w:val="single" w:sz="4" w:space="0" w:color="auto"/>
            </w:tcBorders>
            <w:vAlign w:val="center"/>
          </w:tcPr>
          <w:p w:rsidR="00B019BE" w:rsidRDefault="00B019BE" w:rsidP="00B019BE">
            <w:pPr>
              <w:spacing w:line="240" w:lineRule="atLeast"/>
              <w:textDirection w:val="lrTbV"/>
              <w:rPr>
                <w:rFonts w:ascii="標楷體" w:eastAsia="標楷體" w:hAnsi="標楷體"/>
              </w:rPr>
            </w:pPr>
            <w:r>
              <w:rPr>
                <w:rFonts w:ascii="標楷體" w:eastAsia="標楷體" w:hAnsi="標楷體" w:hint="eastAsia"/>
              </w:rPr>
              <w:t>單項小計</w:t>
            </w:r>
          </w:p>
        </w:tc>
        <w:tc>
          <w:tcPr>
            <w:tcW w:w="1705" w:type="dxa"/>
            <w:vAlign w:val="center"/>
          </w:tcPr>
          <w:p w:rsidR="00B019BE" w:rsidRDefault="00B019BE">
            <w:pPr>
              <w:spacing w:line="240" w:lineRule="atLeast"/>
              <w:jc w:val="center"/>
              <w:textDirection w:val="lrTbV"/>
              <w:rPr>
                <w:rFonts w:ascii="標楷體" w:eastAsia="標楷體" w:hAnsi="標楷體"/>
              </w:rPr>
            </w:pPr>
            <w:r>
              <w:rPr>
                <w:rFonts w:ascii="標楷體" w:eastAsia="標楷體" w:hAnsi="標楷體" w:hint="eastAsia"/>
              </w:rPr>
              <w:t>說明</w:t>
            </w:r>
          </w:p>
        </w:tc>
      </w:tr>
      <w:tr w:rsidR="00402753" w:rsidTr="00763E2E">
        <w:trPr>
          <w:trHeight w:val="622"/>
        </w:trPr>
        <w:tc>
          <w:tcPr>
            <w:tcW w:w="746" w:type="dxa"/>
            <w:gridSpan w:val="2"/>
            <w:vAlign w:val="center"/>
          </w:tcPr>
          <w:p w:rsidR="00402753" w:rsidRPr="00402753" w:rsidRDefault="00CD7FB0" w:rsidP="0027573F">
            <w:pPr>
              <w:spacing w:line="240" w:lineRule="atLeast"/>
              <w:jc w:val="center"/>
              <w:textDirection w:val="lrTbV"/>
              <w:rPr>
                <w:rFonts w:ascii="標楷體" w:eastAsia="標楷體" w:hAnsi="標楷體"/>
                <w:szCs w:val="24"/>
              </w:rPr>
            </w:pPr>
            <w:r>
              <w:rPr>
                <w:rFonts w:ascii="標楷體" w:eastAsia="標楷體" w:hAnsi="標楷體" w:hint="eastAsia"/>
                <w:szCs w:val="24"/>
              </w:rPr>
              <w:t>1</w:t>
            </w:r>
          </w:p>
        </w:tc>
        <w:tc>
          <w:tcPr>
            <w:tcW w:w="2699" w:type="dxa"/>
            <w:vAlign w:val="center"/>
          </w:tcPr>
          <w:p w:rsidR="00402753" w:rsidRPr="00402753" w:rsidRDefault="00050AB6">
            <w:pPr>
              <w:spacing w:line="240" w:lineRule="atLeast"/>
              <w:jc w:val="both"/>
              <w:textDirection w:val="lrTbV"/>
              <w:rPr>
                <w:rFonts w:ascii="標楷體" w:eastAsia="標楷體" w:hAnsi="標楷體"/>
                <w:szCs w:val="24"/>
              </w:rPr>
            </w:pPr>
            <w:r>
              <w:rPr>
                <w:rFonts w:ascii="標楷體" w:eastAsia="標楷體" w:hAnsi="標楷體" w:hint="eastAsia"/>
                <w:szCs w:val="24"/>
              </w:rPr>
              <w:t>勞務人員薪資</w:t>
            </w:r>
          </w:p>
        </w:tc>
        <w:tc>
          <w:tcPr>
            <w:tcW w:w="975" w:type="dxa"/>
            <w:tcBorders>
              <w:right w:val="single" w:sz="4" w:space="0" w:color="auto"/>
            </w:tcBorders>
            <w:vAlign w:val="center"/>
          </w:tcPr>
          <w:p w:rsidR="00402753" w:rsidRPr="00402753" w:rsidRDefault="00B019BE" w:rsidP="00402753">
            <w:pPr>
              <w:spacing w:line="240" w:lineRule="atLeast"/>
              <w:ind w:firstLineChars="100" w:firstLine="240"/>
              <w:jc w:val="both"/>
              <w:textDirection w:val="lrTbV"/>
              <w:rPr>
                <w:rFonts w:ascii="標楷體" w:eastAsia="標楷體" w:hAnsi="標楷體"/>
                <w:szCs w:val="24"/>
              </w:rPr>
            </w:pPr>
            <w:r>
              <w:rPr>
                <w:rFonts w:ascii="標楷體" w:eastAsia="標楷體" w:hAnsi="標楷體" w:hint="eastAsia"/>
                <w:szCs w:val="24"/>
              </w:rPr>
              <w:t>人*月</w:t>
            </w:r>
          </w:p>
        </w:tc>
        <w:tc>
          <w:tcPr>
            <w:tcW w:w="850" w:type="dxa"/>
            <w:tcBorders>
              <w:left w:val="single" w:sz="4" w:space="0" w:color="auto"/>
            </w:tcBorders>
            <w:vAlign w:val="center"/>
          </w:tcPr>
          <w:p w:rsidR="00402753" w:rsidRPr="004F5D73" w:rsidRDefault="009B07A8" w:rsidP="004F5D73">
            <w:pPr>
              <w:spacing w:line="240" w:lineRule="atLeast"/>
              <w:ind w:firstLineChars="50" w:firstLine="120"/>
              <w:jc w:val="both"/>
              <w:textDirection w:val="lrTbV"/>
              <w:rPr>
                <w:rFonts w:ascii="標楷體" w:eastAsia="標楷體" w:hAnsi="標楷體"/>
                <w:szCs w:val="24"/>
              </w:rPr>
            </w:pPr>
            <w:r>
              <w:rPr>
                <w:rFonts w:ascii="標楷體" w:eastAsia="標楷體" w:hAnsi="標楷體" w:hint="eastAsia"/>
                <w:szCs w:val="24"/>
              </w:rPr>
              <w:t>8</w:t>
            </w:r>
            <w:r>
              <w:rPr>
                <w:rFonts w:ascii="標楷體" w:eastAsia="標楷體" w:hAnsi="標楷體"/>
                <w:szCs w:val="24"/>
              </w:rPr>
              <w:t>*12</w:t>
            </w:r>
          </w:p>
        </w:tc>
        <w:tc>
          <w:tcPr>
            <w:tcW w:w="818" w:type="dxa"/>
            <w:vAlign w:val="center"/>
          </w:tcPr>
          <w:p w:rsidR="00402753" w:rsidRPr="00402753" w:rsidRDefault="009B07A8">
            <w:pPr>
              <w:spacing w:line="240" w:lineRule="atLeast"/>
              <w:jc w:val="center"/>
              <w:textDirection w:val="lrTbV"/>
              <w:rPr>
                <w:rFonts w:ascii="標楷體" w:eastAsia="標楷體" w:hAnsi="標楷體"/>
                <w:szCs w:val="24"/>
              </w:rPr>
            </w:pPr>
            <w:r>
              <w:rPr>
                <w:rFonts w:ascii="標楷體" w:eastAsia="標楷體" w:hAnsi="標楷體" w:hint="eastAsia"/>
                <w:szCs w:val="24"/>
              </w:rPr>
              <w:t>96</w:t>
            </w:r>
          </w:p>
        </w:tc>
        <w:tc>
          <w:tcPr>
            <w:tcW w:w="1029" w:type="dxa"/>
            <w:tcBorders>
              <w:right w:val="single" w:sz="4" w:space="0" w:color="auto"/>
            </w:tcBorders>
            <w:vAlign w:val="center"/>
          </w:tcPr>
          <w:p w:rsidR="00402753" w:rsidRPr="00402753" w:rsidRDefault="009B07A8" w:rsidP="00763E2E">
            <w:pPr>
              <w:spacing w:line="240" w:lineRule="atLeast"/>
              <w:jc w:val="center"/>
              <w:textDirection w:val="lrTbV"/>
              <w:rPr>
                <w:rFonts w:ascii="標楷體" w:eastAsia="標楷體" w:hAnsi="標楷體"/>
                <w:szCs w:val="24"/>
              </w:rPr>
            </w:pPr>
            <w:r>
              <w:rPr>
                <w:rFonts w:ascii="標楷體" w:eastAsia="標楷體" w:hAnsi="標楷體" w:hint="eastAsia"/>
                <w:szCs w:val="24"/>
              </w:rPr>
              <w:t>40</w:t>
            </w:r>
            <w:r>
              <w:rPr>
                <w:rFonts w:ascii="標楷體" w:eastAsia="標楷體" w:hAnsi="標楷體"/>
                <w:szCs w:val="24"/>
              </w:rPr>
              <w:t>,</w:t>
            </w:r>
            <w:r>
              <w:rPr>
                <w:rFonts w:ascii="標楷體" w:eastAsia="標楷體" w:hAnsi="標楷體" w:hint="eastAsia"/>
                <w:szCs w:val="24"/>
              </w:rPr>
              <w:t>902</w:t>
            </w:r>
          </w:p>
        </w:tc>
        <w:tc>
          <w:tcPr>
            <w:tcW w:w="1210" w:type="dxa"/>
            <w:tcBorders>
              <w:left w:val="single" w:sz="4" w:space="0" w:color="auto"/>
            </w:tcBorders>
            <w:vAlign w:val="center"/>
          </w:tcPr>
          <w:p w:rsidR="00402753" w:rsidRPr="00402753" w:rsidRDefault="009B07A8" w:rsidP="00763E2E">
            <w:pPr>
              <w:spacing w:line="240" w:lineRule="atLeast"/>
              <w:jc w:val="center"/>
              <w:textDirection w:val="lrTbV"/>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w:t>
            </w:r>
            <w:r>
              <w:rPr>
                <w:rFonts w:ascii="標楷體" w:eastAsia="標楷體" w:hAnsi="標楷體" w:hint="eastAsia"/>
                <w:szCs w:val="24"/>
              </w:rPr>
              <w:t>926</w:t>
            </w:r>
            <w:r>
              <w:rPr>
                <w:rFonts w:ascii="標楷體" w:eastAsia="標楷體" w:hAnsi="標楷體"/>
                <w:szCs w:val="24"/>
              </w:rPr>
              <w:t>,592</w:t>
            </w:r>
          </w:p>
        </w:tc>
        <w:tc>
          <w:tcPr>
            <w:tcW w:w="1705" w:type="dxa"/>
          </w:tcPr>
          <w:p w:rsidR="00402753" w:rsidRPr="007737BF" w:rsidRDefault="00B019BE" w:rsidP="00B55FE2">
            <w:pPr>
              <w:spacing w:line="240" w:lineRule="atLeast"/>
              <w:jc w:val="both"/>
              <w:textDirection w:val="lrTbV"/>
              <w:rPr>
                <w:rFonts w:ascii="標楷體" w:eastAsia="標楷體" w:hAnsi="標楷體"/>
                <w:szCs w:val="24"/>
              </w:rPr>
            </w:pPr>
            <w:r>
              <w:rPr>
                <w:rFonts w:ascii="標楷體" w:eastAsia="標楷體" w:hAnsi="標楷體" w:hint="eastAsia"/>
                <w:szCs w:val="24"/>
              </w:rPr>
              <w:t>薪資以每人每月計。</w:t>
            </w:r>
          </w:p>
        </w:tc>
      </w:tr>
      <w:tr w:rsidR="009B07A8" w:rsidRPr="00CE3972" w:rsidTr="00D256AC">
        <w:tc>
          <w:tcPr>
            <w:tcW w:w="746" w:type="dxa"/>
            <w:gridSpan w:val="2"/>
            <w:vMerge w:val="restart"/>
            <w:vAlign w:val="center"/>
          </w:tcPr>
          <w:p w:rsidR="009B07A8" w:rsidRPr="00402753" w:rsidRDefault="00CD7FB0" w:rsidP="009B07A8">
            <w:pPr>
              <w:spacing w:line="240" w:lineRule="atLeast"/>
              <w:jc w:val="center"/>
              <w:textDirection w:val="lrTbV"/>
              <w:rPr>
                <w:rFonts w:ascii="標楷體" w:eastAsia="標楷體" w:hAnsi="標楷體"/>
                <w:szCs w:val="24"/>
              </w:rPr>
            </w:pPr>
            <w:r>
              <w:rPr>
                <w:rFonts w:ascii="標楷體" w:eastAsia="標楷體" w:hAnsi="標楷體" w:hint="eastAsia"/>
                <w:szCs w:val="24"/>
              </w:rPr>
              <w:t>2</w:t>
            </w:r>
          </w:p>
        </w:tc>
        <w:tc>
          <w:tcPr>
            <w:tcW w:w="2699" w:type="dxa"/>
            <w:vAlign w:val="center"/>
          </w:tcPr>
          <w:p w:rsidR="009B07A8" w:rsidRPr="00C11BDA" w:rsidRDefault="009B07A8" w:rsidP="009B07A8">
            <w:pPr>
              <w:spacing w:line="240" w:lineRule="atLeast"/>
              <w:jc w:val="both"/>
              <w:textDirection w:val="lrTbV"/>
              <w:rPr>
                <w:rFonts w:ascii="標楷體" w:eastAsia="標楷體" w:hAnsi="標楷體"/>
                <w:b/>
                <w:szCs w:val="24"/>
              </w:rPr>
            </w:pPr>
            <w:r w:rsidRPr="00C11BDA">
              <w:rPr>
                <w:rFonts w:ascii="標楷體" w:eastAsia="標楷體" w:hAnsi="標楷體" w:hint="eastAsia"/>
                <w:b/>
                <w:szCs w:val="24"/>
              </w:rPr>
              <w:t>勞工保險費</w:t>
            </w:r>
            <w:r>
              <w:rPr>
                <w:rFonts w:ascii="標楷體" w:eastAsia="標楷體" w:hAnsi="標楷體" w:hint="eastAsia"/>
                <w:b/>
                <w:szCs w:val="24"/>
              </w:rPr>
              <w:t>(含普通事故保險費及就業保險費)</w:t>
            </w:r>
          </w:p>
        </w:tc>
        <w:tc>
          <w:tcPr>
            <w:tcW w:w="975" w:type="dxa"/>
            <w:vMerge w:val="restart"/>
            <w:tcBorders>
              <w:right w:val="single" w:sz="4" w:space="0" w:color="auto"/>
            </w:tcBorders>
            <w:vAlign w:val="center"/>
          </w:tcPr>
          <w:p w:rsidR="009B07A8" w:rsidRPr="00402753" w:rsidRDefault="009B07A8" w:rsidP="009B07A8">
            <w:pPr>
              <w:spacing w:line="240" w:lineRule="atLeast"/>
              <w:jc w:val="center"/>
              <w:textDirection w:val="lrTbV"/>
              <w:rPr>
                <w:rFonts w:ascii="標楷體" w:eastAsia="標楷體" w:hAnsi="標楷體"/>
                <w:szCs w:val="24"/>
              </w:rPr>
            </w:pPr>
            <w:r>
              <w:rPr>
                <w:rFonts w:ascii="標楷體" w:eastAsia="標楷體" w:hAnsi="標楷體" w:hint="eastAsia"/>
                <w:szCs w:val="24"/>
              </w:rPr>
              <w:t>人*月</w:t>
            </w:r>
          </w:p>
        </w:tc>
        <w:tc>
          <w:tcPr>
            <w:tcW w:w="850" w:type="dxa"/>
            <w:vMerge w:val="restart"/>
            <w:tcBorders>
              <w:left w:val="single" w:sz="4" w:space="0" w:color="auto"/>
            </w:tcBorders>
            <w:vAlign w:val="center"/>
          </w:tcPr>
          <w:p w:rsidR="009B07A8" w:rsidRPr="004F5D73" w:rsidRDefault="009B07A8" w:rsidP="009B07A8">
            <w:pPr>
              <w:spacing w:line="240" w:lineRule="atLeast"/>
              <w:ind w:firstLineChars="50" w:firstLine="120"/>
              <w:jc w:val="both"/>
              <w:textDirection w:val="lrTbV"/>
              <w:rPr>
                <w:rFonts w:ascii="標楷體" w:eastAsia="標楷體" w:hAnsi="標楷體"/>
                <w:szCs w:val="24"/>
              </w:rPr>
            </w:pPr>
            <w:r>
              <w:rPr>
                <w:rFonts w:ascii="標楷體" w:eastAsia="標楷體" w:hAnsi="標楷體" w:hint="eastAsia"/>
                <w:szCs w:val="24"/>
              </w:rPr>
              <w:t>8</w:t>
            </w:r>
            <w:r>
              <w:rPr>
                <w:rFonts w:ascii="標楷體" w:eastAsia="標楷體" w:hAnsi="標楷體"/>
                <w:szCs w:val="24"/>
              </w:rPr>
              <w:t>*12</w:t>
            </w:r>
          </w:p>
        </w:tc>
        <w:tc>
          <w:tcPr>
            <w:tcW w:w="818" w:type="dxa"/>
            <w:vMerge w:val="restart"/>
            <w:vAlign w:val="center"/>
          </w:tcPr>
          <w:p w:rsidR="009B07A8" w:rsidRPr="00402753" w:rsidRDefault="009B07A8" w:rsidP="009B07A8">
            <w:pPr>
              <w:spacing w:line="240" w:lineRule="atLeast"/>
              <w:jc w:val="center"/>
              <w:textDirection w:val="lrTbV"/>
              <w:rPr>
                <w:rFonts w:ascii="標楷體" w:eastAsia="標楷體" w:hAnsi="標楷體"/>
                <w:szCs w:val="24"/>
              </w:rPr>
            </w:pPr>
            <w:r>
              <w:rPr>
                <w:rFonts w:ascii="標楷體" w:eastAsia="標楷體" w:hAnsi="標楷體" w:hint="eastAsia"/>
                <w:szCs w:val="24"/>
              </w:rPr>
              <w:t>96</w:t>
            </w:r>
          </w:p>
        </w:tc>
        <w:tc>
          <w:tcPr>
            <w:tcW w:w="1029" w:type="dxa"/>
            <w:tcBorders>
              <w:right w:val="single" w:sz="4" w:space="0" w:color="auto"/>
            </w:tcBorders>
            <w:vAlign w:val="center"/>
          </w:tcPr>
          <w:p w:rsidR="009B07A8" w:rsidRPr="00402753" w:rsidRDefault="009B07A8" w:rsidP="00763E2E">
            <w:pPr>
              <w:spacing w:line="240" w:lineRule="atLeast"/>
              <w:jc w:val="center"/>
              <w:textDirection w:val="lrTbV"/>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w:t>
            </w:r>
            <w:r>
              <w:rPr>
                <w:rFonts w:ascii="標楷體" w:eastAsia="標楷體" w:hAnsi="標楷體" w:hint="eastAsia"/>
                <w:szCs w:val="24"/>
              </w:rPr>
              <w:t>234</w:t>
            </w:r>
          </w:p>
        </w:tc>
        <w:tc>
          <w:tcPr>
            <w:tcW w:w="1210" w:type="dxa"/>
            <w:tcBorders>
              <w:left w:val="single" w:sz="4" w:space="0" w:color="auto"/>
            </w:tcBorders>
            <w:vAlign w:val="center"/>
          </w:tcPr>
          <w:p w:rsidR="009B07A8" w:rsidRPr="00402753" w:rsidRDefault="009B07A8" w:rsidP="00763E2E">
            <w:pPr>
              <w:spacing w:line="240" w:lineRule="atLeast"/>
              <w:jc w:val="center"/>
              <w:textDirection w:val="lrTbV"/>
              <w:rPr>
                <w:rFonts w:ascii="標楷體" w:eastAsia="標楷體" w:hAnsi="標楷體"/>
                <w:szCs w:val="24"/>
              </w:rPr>
            </w:pPr>
            <w:r>
              <w:rPr>
                <w:rFonts w:ascii="標楷體" w:eastAsia="標楷體" w:hAnsi="標楷體" w:hint="eastAsia"/>
                <w:szCs w:val="24"/>
              </w:rPr>
              <w:t>310</w:t>
            </w:r>
            <w:r>
              <w:rPr>
                <w:rFonts w:ascii="標楷體" w:eastAsia="標楷體" w:hAnsi="標楷體"/>
                <w:szCs w:val="24"/>
              </w:rPr>
              <w:t>,</w:t>
            </w:r>
            <w:r>
              <w:rPr>
                <w:rFonts w:ascii="標楷體" w:eastAsia="標楷體" w:hAnsi="標楷體" w:hint="eastAsia"/>
                <w:szCs w:val="24"/>
              </w:rPr>
              <w:t>464</w:t>
            </w:r>
          </w:p>
        </w:tc>
        <w:tc>
          <w:tcPr>
            <w:tcW w:w="1705" w:type="dxa"/>
          </w:tcPr>
          <w:p w:rsidR="009B07A8" w:rsidRPr="007737BF" w:rsidRDefault="009B07A8" w:rsidP="009B07A8">
            <w:pPr>
              <w:spacing w:line="240" w:lineRule="atLeast"/>
              <w:jc w:val="both"/>
              <w:textDirection w:val="lrTbV"/>
              <w:rPr>
                <w:rFonts w:ascii="標楷體" w:eastAsia="標楷體" w:hAnsi="標楷體"/>
                <w:szCs w:val="24"/>
              </w:rPr>
            </w:pPr>
            <w:r>
              <w:rPr>
                <w:rFonts w:ascii="標楷體" w:eastAsia="標楷體" w:hAnsi="標楷體" w:hint="eastAsia"/>
                <w:szCs w:val="24"/>
              </w:rPr>
              <w:t>廠商應自行負擔費用</w:t>
            </w:r>
          </w:p>
        </w:tc>
      </w:tr>
      <w:tr w:rsidR="003E5160" w:rsidRPr="00CE3972" w:rsidTr="00D256AC">
        <w:tc>
          <w:tcPr>
            <w:tcW w:w="746" w:type="dxa"/>
            <w:gridSpan w:val="2"/>
            <w:vMerge/>
            <w:vAlign w:val="center"/>
          </w:tcPr>
          <w:p w:rsidR="003E5160" w:rsidRDefault="003E5160" w:rsidP="0027573F">
            <w:pPr>
              <w:spacing w:line="240" w:lineRule="atLeast"/>
              <w:jc w:val="center"/>
              <w:textDirection w:val="lrTbV"/>
              <w:rPr>
                <w:rFonts w:ascii="標楷體" w:eastAsia="標楷體" w:hAnsi="標楷體"/>
                <w:szCs w:val="24"/>
              </w:rPr>
            </w:pPr>
          </w:p>
        </w:tc>
        <w:tc>
          <w:tcPr>
            <w:tcW w:w="2699" w:type="dxa"/>
            <w:vAlign w:val="center"/>
          </w:tcPr>
          <w:p w:rsidR="003E5160" w:rsidRDefault="003E5160">
            <w:pPr>
              <w:spacing w:line="240" w:lineRule="atLeast"/>
              <w:jc w:val="both"/>
              <w:textDirection w:val="lrTbV"/>
              <w:rPr>
                <w:rFonts w:ascii="標楷體" w:eastAsia="標楷體" w:hAnsi="標楷體"/>
                <w:szCs w:val="24"/>
              </w:rPr>
            </w:pPr>
            <w:r>
              <w:rPr>
                <w:rFonts w:ascii="標楷體" w:eastAsia="標楷體" w:hAnsi="標楷體" w:hint="eastAsia"/>
                <w:szCs w:val="24"/>
              </w:rPr>
              <w:t>職業災害保險</w:t>
            </w:r>
          </w:p>
        </w:tc>
        <w:tc>
          <w:tcPr>
            <w:tcW w:w="975" w:type="dxa"/>
            <w:vMerge/>
            <w:tcBorders>
              <w:bottom w:val="single" w:sz="4" w:space="0" w:color="auto"/>
              <w:right w:val="single" w:sz="4" w:space="0" w:color="auto"/>
            </w:tcBorders>
            <w:vAlign w:val="center"/>
          </w:tcPr>
          <w:p w:rsidR="003E5160" w:rsidRPr="00402753" w:rsidRDefault="003E5160" w:rsidP="00F922A5">
            <w:pPr>
              <w:spacing w:line="240" w:lineRule="atLeast"/>
              <w:jc w:val="center"/>
              <w:textDirection w:val="lrTbV"/>
              <w:rPr>
                <w:rFonts w:ascii="標楷體" w:eastAsia="標楷體" w:hAnsi="標楷體"/>
                <w:szCs w:val="24"/>
              </w:rPr>
            </w:pPr>
          </w:p>
        </w:tc>
        <w:tc>
          <w:tcPr>
            <w:tcW w:w="850" w:type="dxa"/>
            <w:vMerge/>
            <w:tcBorders>
              <w:left w:val="single" w:sz="4" w:space="0" w:color="auto"/>
            </w:tcBorders>
            <w:vAlign w:val="center"/>
          </w:tcPr>
          <w:p w:rsidR="003E5160" w:rsidRPr="00402753" w:rsidRDefault="003E5160" w:rsidP="00482B81">
            <w:pPr>
              <w:spacing w:line="240" w:lineRule="atLeast"/>
              <w:jc w:val="center"/>
              <w:textDirection w:val="lrTbV"/>
              <w:rPr>
                <w:rFonts w:ascii="標楷體" w:eastAsia="標楷體" w:hAnsi="標楷體"/>
                <w:szCs w:val="24"/>
              </w:rPr>
            </w:pPr>
          </w:p>
        </w:tc>
        <w:tc>
          <w:tcPr>
            <w:tcW w:w="818" w:type="dxa"/>
            <w:vMerge/>
            <w:vAlign w:val="center"/>
          </w:tcPr>
          <w:p w:rsidR="003E5160" w:rsidRPr="00402753" w:rsidRDefault="003E5160">
            <w:pPr>
              <w:spacing w:line="240" w:lineRule="atLeast"/>
              <w:jc w:val="center"/>
              <w:textDirection w:val="lrTbV"/>
              <w:rPr>
                <w:rFonts w:ascii="標楷體" w:eastAsia="標楷體" w:hAnsi="標楷體"/>
                <w:szCs w:val="24"/>
              </w:rPr>
            </w:pPr>
          </w:p>
        </w:tc>
        <w:tc>
          <w:tcPr>
            <w:tcW w:w="1029" w:type="dxa"/>
            <w:tcBorders>
              <w:right w:val="single" w:sz="4" w:space="0" w:color="auto"/>
            </w:tcBorders>
            <w:vAlign w:val="center"/>
          </w:tcPr>
          <w:p w:rsidR="003E5160" w:rsidRDefault="009B07A8" w:rsidP="00763E2E">
            <w:pPr>
              <w:spacing w:line="240" w:lineRule="atLeast"/>
              <w:jc w:val="center"/>
              <w:textDirection w:val="lrTbV"/>
              <w:rPr>
                <w:rFonts w:ascii="標楷體" w:eastAsia="標楷體" w:hAnsi="標楷體"/>
                <w:szCs w:val="24"/>
              </w:rPr>
            </w:pPr>
            <w:r>
              <w:rPr>
                <w:rFonts w:ascii="標楷體" w:eastAsia="標楷體" w:hAnsi="標楷體" w:hint="eastAsia"/>
                <w:szCs w:val="24"/>
              </w:rPr>
              <w:t>46</w:t>
            </w:r>
          </w:p>
        </w:tc>
        <w:tc>
          <w:tcPr>
            <w:tcW w:w="1210" w:type="dxa"/>
            <w:tcBorders>
              <w:left w:val="single" w:sz="4" w:space="0" w:color="auto"/>
            </w:tcBorders>
            <w:vAlign w:val="center"/>
          </w:tcPr>
          <w:p w:rsidR="003E5160" w:rsidRDefault="009B07A8" w:rsidP="00763E2E">
            <w:pPr>
              <w:spacing w:line="240" w:lineRule="atLeast"/>
              <w:jc w:val="center"/>
              <w:textDirection w:val="lrTbV"/>
              <w:rPr>
                <w:rFonts w:ascii="標楷體" w:eastAsia="標楷體" w:hAnsi="標楷體"/>
                <w:szCs w:val="24"/>
              </w:rPr>
            </w:pPr>
            <w:r>
              <w:rPr>
                <w:rFonts w:ascii="標楷體" w:eastAsia="標楷體" w:hAnsi="標楷體" w:hint="eastAsia"/>
                <w:szCs w:val="24"/>
              </w:rPr>
              <w:t>4</w:t>
            </w:r>
            <w:r>
              <w:rPr>
                <w:rFonts w:ascii="標楷體" w:eastAsia="標楷體" w:hAnsi="標楷體"/>
                <w:szCs w:val="24"/>
              </w:rPr>
              <w:t>,</w:t>
            </w:r>
            <w:r>
              <w:rPr>
                <w:rFonts w:ascii="標楷體" w:eastAsia="標楷體" w:hAnsi="標楷體" w:hint="eastAsia"/>
                <w:szCs w:val="24"/>
              </w:rPr>
              <w:t>416</w:t>
            </w:r>
          </w:p>
        </w:tc>
        <w:tc>
          <w:tcPr>
            <w:tcW w:w="1705" w:type="dxa"/>
            <w:vAlign w:val="center"/>
          </w:tcPr>
          <w:p w:rsidR="003E5160" w:rsidRDefault="003E5160" w:rsidP="000F4892">
            <w:pPr>
              <w:spacing w:line="240" w:lineRule="atLeast"/>
              <w:jc w:val="both"/>
              <w:textDirection w:val="lrTbV"/>
              <w:rPr>
                <w:rFonts w:ascii="標楷體" w:eastAsia="標楷體" w:hAnsi="標楷體"/>
                <w:szCs w:val="24"/>
              </w:rPr>
            </w:pPr>
            <w:r>
              <w:rPr>
                <w:rFonts w:ascii="標楷體" w:eastAsia="標楷體" w:hAnsi="標楷體" w:hint="eastAsia"/>
                <w:szCs w:val="24"/>
              </w:rPr>
              <w:t>廠商應負擔費之費用(以公共行政業保險費率0.17%計算)</w:t>
            </w:r>
          </w:p>
        </w:tc>
      </w:tr>
      <w:tr w:rsidR="009B07A8" w:rsidRPr="00CE3972" w:rsidTr="00D256AC">
        <w:tc>
          <w:tcPr>
            <w:tcW w:w="746" w:type="dxa"/>
            <w:gridSpan w:val="2"/>
            <w:vAlign w:val="center"/>
          </w:tcPr>
          <w:p w:rsidR="009B07A8" w:rsidRPr="00402753" w:rsidRDefault="00CD7FB0" w:rsidP="009B07A8">
            <w:pPr>
              <w:spacing w:line="240" w:lineRule="atLeast"/>
              <w:jc w:val="center"/>
              <w:textDirection w:val="lrTbV"/>
              <w:rPr>
                <w:rFonts w:ascii="標楷體" w:eastAsia="標楷體" w:hAnsi="標楷體"/>
                <w:szCs w:val="24"/>
              </w:rPr>
            </w:pPr>
            <w:r>
              <w:rPr>
                <w:rFonts w:ascii="標楷體" w:eastAsia="標楷體" w:hAnsi="標楷體" w:hint="eastAsia"/>
                <w:szCs w:val="24"/>
              </w:rPr>
              <w:t>3</w:t>
            </w:r>
          </w:p>
        </w:tc>
        <w:tc>
          <w:tcPr>
            <w:tcW w:w="2699" w:type="dxa"/>
            <w:tcBorders>
              <w:bottom w:val="single" w:sz="4" w:space="0" w:color="auto"/>
            </w:tcBorders>
            <w:vAlign w:val="center"/>
          </w:tcPr>
          <w:p w:rsidR="009B07A8" w:rsidRPr="00402753" w:rsidRDefault="009B07A8" w:rsidP="009B07A8">
            <w:pPr>
              <w:spacing w:line="240" w:lineRule="atLeast"/>
              <w:jc w:val="both"/>
              <w:textDirection w:val="lrTbV"/>
              <w:rPr>
                <w:rFonts w:ascii="標楷體" w:eastAsia="標楷體" w:hAnsi="標楷體"/>
                <w:szCs w:val="24"/>
              </w:rPr>
            </w:pPr>
            <w:r>
              <w:rPr>
                <w:rFonts w:ascii="標楷體" w:eastAsia="標楷體" w:hAnsi="標楷體" w:hint="eastAsia"/>
                <w:szCs w:val="24"/>
              </w:rPr>
              <w:t>積欠工資墊償基金</w:t>
            </w:r>
          </w:p>
        </w:tc>
        <w:tc>
          <w:tcPr>
            <w:tcW w:w="975" w:type="dxa"/>
            <w:tcBorders>
              <w:top w:val="single" w:sz="4" w:space="0" w:color="auto"/>
              <w:bottom w:val="single" w:sz="4" w:space="0" w:color="auto"/>
              <w:right w:val="single" w:sz="4" w:space="0" w:color="auto"/>
            </w:tcBorders>
            <w:vAlign w:val="center"/>
          </w:tcPr>
          <w:p w:rsidR="009B07A8" w:rsidRDefault="009B07A8" w:rsidP="009B07A8">
            <w:pPr>
              <w:spacing w:line="240" w:lineRule="atLeast"/>
              <w:jc w:val="center"/>
              <w:textDirection w:val="lrTbV"/>
              <w:rPr>
                <w:rFonts w:ascii="標楷體" w:eastAsia="標楷體" w:hAnsi="標楷體"/>
                <w:szCs w:val="24"/>
              </w:rPr>
            </w:pPr>
            <w:r>
              <w:rPr>
                <w:rFonts w:ascii="標楷體" w:eastAsia="標楷體" w:hAnsi="標楷體" w:hint="eastAsia"/>
                <w:szCs w:val="24"/>
              </w:rPr>
              <w:t>人*月</w:t>
            </w:r>
          </w:p>
        </w:tc>
        <w:tc>
          <w:tcPr>
            <w:tcW w:w="850" w:type="dxa"/>
            <w:tcBorders>
              <w:left w:val="single" w:sz="4" w:space="0" w:color="auto"/>
              <w:bottom w:val="single" w:sz="4" w:space="0" w:color="auto"/>
            </w:tcBorders>
            <w:vAlign w:val="center"/>
          </w:tcPr>
          <w:p w:rsidR="009B07A8" w:rsidRPr="004F5D73" w:rsidRDefault="009B07A8" w:rsidP="009B07A8">
            <w:pPr>
              <w:spacing w:line="240" w:lineRule="atLeast"/>
              <w:ind w:firstLineChars="50" w:firstLine="120"/>
              <w:jc w:val="both"/>
              <w:textDirection w:val="lrTbV"/>
              <w:rPr>
                <w:rFonts w:ascii="標楷體" w:eastAsia="標楷體" w:hAnsi="標楷體"/>
                <w:szCs w:val="24"/>
              </w:rPr>
            </w:pPr>
            <w:r>
              <w:rPr>
                <w:rFonts w:ascii="標楷體" w:eastAsia="標楷體" w:hAnsi="標楷體" w:hint="eastAsia"/>
                <w:szCs w:val="24"/>
              </w:rPr>
              <w:t>8</w:t>
            </w:r>
            <w:r>
              <w:rPr>
                <w:rFonts w:ascii="標楷體" w:eastAsia="標楷體" w:hAnsi="標楷體"/>
                <w:szCs w:val="24"/>
              </w:rPr>
              <w:t>*12</w:t>
            </w:r>
          </w:p>
        </w:tc>
        <w:tc>
          <w:tcPr>
            <w:tcW w:w="818" w:type="dxa"/>
            <w:vAlign w:val="center"/>
          </w:tcPr>
          <w:p w:rsidR="009B07A8" w:rsidRPr="00402753" w:rsidRDefault="009B07A8" w:rsidP="009B07A8">
            <w:pPr>
              <w:spacing w:line="240" w:lineRule="atLeast"/>
              <w:jc w:val="center"/>
              <w:textDirection w:val="lrTbV"/>
              <w:rPr>
                <w:rFonts w:ascii="標楷體" w:eastAsia="標楷體" w:hAnsi="標楷體"/>
                <w:szCs w:val="24"/>
              </w:rPr>
            </w:pPr>
            <w:r>
              <w:rPr>
                <w:rFonts w:ascii="標楷體" w:eastAsia="標楷體" w:hAnsi="標楷體" w:hint="eastAsia"/>
                <w:szCs w:val="24"/>
              </w:rPr>
              <w:t>96</w:t>
            </w:r>
          </w:p>
        </w:tc>
        <w:tc>
          <w:tcPr>
            <w:tcW w:w="1029" w:type="dxa"/>
            <w:tcBorders>
              <w:right w:val="single" w:sz="4" w:space="0" w:color="auto"/>
            </w:tcBorders>
            <w:vAlign w:val="center"/>
          </w:tcPr>
          <w:p w:rsidR="009B07A8" w:rsidRDefault="009B07A8" w:rsidP="00763E2E">
            <w:pPr>
              <w:spacing w:line="240" w:lineRule="atLeast"/>
              <w:jc w:val="center"/>
              <w:textDirection w:val="lrTbV"/>
              <w:rPr>
                <w:rFonts w:ascii="標楷體" w:eastAsia="標楷體" w:hAnsi="標楷體"/>
                <w:szCs w:val="24"/>
              </w:rPr>
            </w:pPr>
            <w:r>
              <w:rPr>
                <w:rFonts w:ascii="標楷體" w:eastAsia="標楷體" w:hAnsi="標楷體" w:hint="eastAsia"/>
                <w:szCs w:val="24"/>
              </w:rPr>
              <w:t>11</w:t>
            </w:r>
          </w:p>
        </w:tc>
        <w:tc>
          <w:tcPr>
            <w:tcW w:w="1210" w:type="dxa"/>
            <w:tcBorders>
              <w:left w:val="single" w:sz="4" w:space="0" w:color="auto"/>
            </w:tcBorders>
            <w:vAlign w:val="center"/>
          </w:tcPr>
          <w:p w:rsidR="009B07A8" w:rsidRDefault="009B07A8" w:rsidP="00763E2E">
            <w:pPr>
              <w:spacing w:line="240" w:lineRule="atLeast"/>
              <w:jc w:val="center"/>
              <w:textDirection w:val="lrTbV"/>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Pr>
                <w:rFonts w:ascii="標楷體" w:eastAsia="標楷體" w:hAnsi="標楷體" w:hint="eastAsia"/>
                <w:szCs w:val="24"/>
              </w:rPr>
              <w:t>056</w:t>
            </w:r>
          </w:p>
        </w:tc>
        <w:tc>
          <w:tcPr>
            <w:tcW w:w="1705" w:type="dxa"/>
          </w:tcPr>
          <w:p w:rsidR="009B07A8" w:rsidRPr="00402753" w:rsidRDefault="009B07A8" w:rsidP="009B07A8">
            <w:pPr>
              <w:spacing w:line="240" w:lineRule="atLeast"/>
              <w:jc w:val="both"/>
              <w:textDirection w:val="lrTbV"/>
              <w:rPr>
                <w:rFonts w:ascii="標楷體" w:eastAsia="標楷體" w:hAnsi="標楷體"/>
                <w:szCs w:val="24"/>
              </w:rPr>
            </w:pPr>
            <w:r>
              <w:rPr>
                <w:rFonts w:ascii="標楷體" w:eastAsia="標楷體" w:hAnsi="標楷體" w:hint="eastAsia"/>
                <w:szCs w:val="24"/>
              </w:rPr>
              <w:t>依勞保投保薪資總額萬分之2.5按月提繳</w:t>
            </w:r>
          </w:p>
        </w:tc>
      </w:tr>
      <w:tr w:rsidR="009B07A8" w:rsidRPr="00402753" w:rsidTr="00D256AC">
        <w:tc>
          <w:tcPr>
            <w:tcW w:w="746" w:type="dxa"/>
            <w:gridSpan w:val="2"/>
            <w:vAlign w:val="center"/>
          </w:tcPr>
          <w:p w:rsidR="009B07A8" w:rsidRPr="00402753" w:rsidRDefault="00CD7FB0" w:rsidP="009B07A8">
            <w:pPr>
              <w:spacing w:line="240" w:lineRule="atLeast"/>
              <w:jc w:val="center"/>
              <w:textDirection w:val="lrTbV"/>
              <w:rPr>
                <w:rFonts w:ascii="標楷體" w:eastAsia="標楷體" w:hAnsi="標楷體"/>
                <w:szCs w:val="24"/>
              </w:rPr>
            </w:pPr>
            <w:r>
              <w:rPr>
                <w:rFonts w:ascii="標楷體" w:eastAsia="標楷體" w:hAnsi="標楷體" w:hint="eastAsia"/>
                <w:szCs w:val="24"/>
              </w:rPr>
              <w:t>4</w:t>
            </w:r>
          </w:p>
        </w:tc>
        <w:tc>
          <w:tcPr>
            <w:tcW w:w="2699" w:type="dxa"/>
            <w:vAlign w:val="center"/>
          </w:tcPr>
          <w:p w:rsidR="009B07A8" w:rsidRDefault="009B07A8" w:rsidP="009B07A8">
            <w:pPr>
              <w:spacing w:line="240" w:lineRule="atLeast"/>
              <w:jc w:val="both"/>
              <w:textDirection w:val="lrTbV"/>
              <w:rPr>
                <w:rFonts w:ascii="標楷體" w:eastAsia="標楷體" w:hAnsi="標楷體"/>
              </w:rPr>
            </w:pPr>
            <w:r w:rsidRPr="00402753">
              <w:rPr>
                <w:rFonts w:ascii="標楷體" w:eastAsia="標楷體" w:hAnsi="標楷體" w:hint="eastAsia"/>
                <w:szCs w:val="24"/>
              </w:rPr>
              <w:t>投保單位負擔</w:t>
            </w:r>
            <w:r>
              <w:rPr>
                <w:rFonts w:ascii="標楷體" w:eastAsia="標楷體" w:hAnsi="標楷體" w:hint="eastAsia"/>
                <w:szCs w:val="24"/>
              </w:rPr>
              <w:t>健</w:t>
            </w:r>
            <w:r w:rsidRPr="00402753">
              <w:rPr>
                <w:rFonts w:ascii="標楷體" w:eastAsia="標楷體" w:hAnsi="標楷體" w:hint="eastAsia"/>
                <w:szCs w:val="24"/>
              </w:rPr>
              <w:t>保金額</w:t>
            </w:r>
          </w:p>
        </w:tc>
        <w:tc>
          <w:tcPr>
            <w:tcW w:w="975" w:type="dxa"/>
            <w:tcBorders>
              <w:top w:val="single" w:sz="4" w:space="0" w:color="auto"/>
              <w:bottom w:val="single" w:sz="4" w:space="0" w:color="auto"/>
              <w:right w:val="single" w:sz="4" w:space="0" w:color="auto"/>
            </w:tcBorders>
            <w:vAlign w:val="center"/>
          </w:tcPr>
          <w:p w:rsidR="009B07A8" w:rsidRPr="00402753" w:rsidRDefault="009B07A8" w:rsidP="009B07A8">
            <w:pPr>
              <w:spacing w:line="240" w:lineRule="atLeast"/>
              <w:jc w:val="center"/>
              <w:textDirection w:val="lrTbV"/>
              <w:rPr>
                <w:rFonts w:ascii="標楷體" w:eastAsia="標楷體" w:hAnsi="標楷體"/>
              </w:rPr>
            </w:pPr>
            <w:r>
              <w:rPr>
                <w:rFonts w:ascii="標楷體" w:eastAsia="標楷體" w:hAnsi="標楷體" w:hint="eastAsia"/>
              </w:rPr>
              <w:t>人*月</w:t>
            </w:r>
          </w:p>
        </w:tc>
        <w:tc>
          <w:tcPr>
            <w:tcW w:w="850" w:type="dxa"/>
            <w:tcBorders>
              <w:left w:val="single" w:sz="4" w:space="0" w:color="auto"/>
            </w:tcBorders>
            <w:vAlign w:val="center"/>
          </w:tcPr>
          <w:p w:rsidR="009B07A8" w:rsidRPr="004F5D73" w:rsidRDefault="009B07A8" w:rsidP="009B07A8">
            <w:pPr>
              <w:spacing w:line="240" w:lineRule="atLeast"/>
              <w:ind w:firstLineChars="50" w:firstLine="120"/>
              <w:jc w:val="both"/>
              <w:textDirection w:val="lrTbV"/>
              <w:rPr>
                <w:rFonts w:ascii="標楷體" w:eastAsia="標楷體" w:hAnsi="標楷體"/>
                <w:szCs w:val="24"/>
              </w:rPr>
            </w:pPr>
            <w:r>
              <w:rPr>
                <w:rFonts w:ascii="標楷體" w:eastAsia="標楷體" w:hAnsi="標楷體" w:hint="eastAsia"/>
                <w:szCs w:val="24"/>
              </w:rPr>
              <w:t>8</w:t>
            </w:r>
            <w:r>
              <w:rPr>
                <w:rFonts w:ascii="標楷體" w:eastAsia="標楷體" w:hAnsi="標楷體"/>
                <w:szCs w:val="24"/>
              </w:rPr>
              <w:t>*12</w:t>
            </w:r>
          </w:p>
        </w:tc>
        <w:tc>
          <w:tcPr>
            <w:tcW w:w="818" w:type="dxa"/>
            <w:vAlign w:val="center"/>
          </w:tcPr>
          <w:p w:rsidR="009B07A8" w:rsidRPr="00402753" w:rsidRDefault="009B07A8" w:rsidP="009B07A8">
            <w:pPr>
              <w:spacing w:line="240" w:lineRule="atLeast"/>
              <w:jc w:val="center"/>
              <w:textDirection w:val="lrTbV"/>
              <w:rPr>
                <w:rFonts w:ascii="標楷體" w:eastAsia="標楷體" w:hAnsi="標楷體"/>
                <w:szCs w:val="24"/>
              </w:rPr>
            </w:pPr>
            <w:r>
              <w:rPr>
                <w:rFonts w:ascii="標楷體" w:eastAsia="標楷體" w:hAnsi="標楷體" w:hint="eastAsia"/>
                <w:szCs w:val="24"/>
              </w:rPr>
              <w:t>96</w:t>
            </w:r>
          </w:p>
        </w:tc>
        <w:tc>
          <w:tcPr>
            <w:tcW w:w="1029" w:type="dxa"/>
            <w:tcBorders>
              <w:right w:val="single" w:sz="4" w:space="0" w:color="auto"/>
            </w:tcBorders>
            <w:vAlign w:val="center"/>
          </w:tcPr>
          <w:p w:rsidR="009B07A8" w:rsidRDefault="009B07A8" w:rsidP="00763E2E">
            <w:pPr>
              <w:spacing w:line="240" w:lineRule="atLeast"/>
              <w:jc w:val="center"/>
              <w:textDirection w:val="lrTbV"/>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867</w:t>
            </w:r>
          </w:p>
        </w:tc>
        <w:tc>
          <w:tcPr>
            <w:tcW w:w="1210" w:type="dxa"/>
            <w:tcBorders>
              <w:left w:val="single" w:sz="4" w:space="0" w:color="auto"/>
            </w:tcBorders>
            <w:vAlign w:val="center"/>
          </w:tcPr>
          <w:p w:rsidR="009B07A8" w:rsidRDefault="009B07A8" w:rsidP="00763E2E">
            <w:pPr>
              <w:spacing w:line="240" w:lineRule="atLeast"/>
              <w:jc w:val="center"/>
              <w:textDirection w:val="lrTbV"/>
              <w:rPr>
                <w:rFonts w:ascii="標楷體" w:eastAsia="標楷體" w:hAnsi="標楷體"/>
              </w:rPr>
            </w:pPr>
            <w:r>
              <w:rPr>
                <w:rFonts w:ascii="標楷體" w:eastAsia="標楷體" w:hAnsi="標楷體" w:hint="eastAsia"/>
              </w:rPr>
              <w:t>179,232</w:t>
            </w:r>
          </w:p>
        </w:tc>
        <w:tc>
          <w:tcPr>
            <w:tcW w:w="1705" w:type="dxa"/>
          </w:tcPr>
          <w:p w:rsidR="009B07A8" w:rsidRDefault="009B07A8" w:rsidP="009B07A8">
            <w:pPr>
              <w:spacing w:line="240" w:lineRule="atLeast"/>
              <w:jc w:val="both"/>
              <w:textDirection w:val="lrTbV"/>
              <w:rPr>
                <w:rFonts w:ascii="標楷體" w:eastAsia="標楷體" w:hAnsi="標楷體"/>
              </w:rPr>
            </w:pPr>
            <w:r w:rsidRPr="00402753">
              <w:rPr>
                <w:rFonts w:ascii="標楷體" w:eastAsia="標楷體" w:hAnsi="標楷體" w:hint="eastAsia"/>
                <w:szCs w:val="24"/>
              </w:rPr>
              <w:t>負擔</w:t>
            </w:r>
            <w:r>
              <w:rPr>
                <w:rFonts w:ascii="標楷體" w:eastAsia="標楷體" w:hAnsi="標楷體" w:hint="eastAsia"/>
                <w:szCs w:val="24"/>
              </w:rPr>
              <w:t>健</w:t>
            </w:r>
            <w:r w:rsidRPr="00402753">
              <w:rPr>
                <w:rFonts w:ascii="標楷體" w:eastAsia="標楷體" w:hAnsi="標楷體" w:hint="eastAsia"/>
                <w:szCs w:val="24"/>
              </w:rPr>
              <w:t>保費金額以每人每月</w:t>
            </w:r>
            <w:r>
              <w:rPr>
                <w:rFonts w:ascii="標楷體" w:eastAsia="標楷體" w:hAnsi="標楷體" w:hint="eastAsia"/>
                <w:szCs w:val="24"/>
              </w:rPr>
              <w:t>投保薪資之費率計算</w:t>
            </w:r>
          </w:p>
        </w:tc>
      </w:tr>
      <w:tr w:rsidR="009B07A8" w:rsidRPr="00402753" w:rsidTr="00763E2E">
        <w:trPr>
          <w:trHeight w:val="1246"/>
        </w:trPr>
        <w:tc>
          <w:tcPr>
            <w:tcW w:w="746" w:type="dxa"/>
            <w:gridSpan w:val="2"/>
            <w:tcBorders>
              <w:bottom w:val="single" w:sz="6" w:space="0" w:color="auto"/>
            </w:tcBorders>
            <w:vAlign w:val="center"/>
          </w:tcPr>
          <w:p w:rsidR="009B07A8" w:rsidRDefault="00CD7FB0" w:rsidP="009B07A8">
            <w:pPr>
              <w:spacing w:line="240" w:lineRule="atLeast"/>
              <w:jc w:val="center"/>
              <w:textDirection w:val="lrTbV"/>
              <w:rPr>
                <w:rFonts w:ascii="標楷體" w:eastAsia="標楷體" w:hAnsi="標楷體"/>
                <w:szCs w:val="24"/>
              </w:rPr>
            </w:pPr>
            <w:r>
              <w:rPr>
                <w:rFonts w:ascii="標楷體" w:eastAsia="標楷體" w:hAnsi="標楷體" w:hint="eastAsia"/>
                <w:szCs w:val="24"/>
              </w:rPr>
              <w:t>5</w:t>
            </w:r>
          </w:p>
        </w:tc>
        <w:tc>
          <w:tcPr>
            <w:tcW w:w="2699" w:type="dxa"/>
            <w:tcBorders>
              <w:bottom w:val="single" w:sz="6" w:space="0" w:color="auto"/>
            </w:tcBorders>
            <w:vAlign w:val="center"/>
          </w:tcPr>
          <w:p w:rsidR="009B07A8" w:rsidRPr="00402753" w:rsidRDefault="009B07A8" w:rsidP="009B07A8">
            <w:pPr>
              <w:spacing w:line="240" w:lineRule="atLeast"/>
              <w:jc w:val="both"/>
              <w:textDirection w:val="lrTbV"/>
              <w:rPr>
                <w:rFonts w:ascii="標楷體" w:eastAsia="標楷體" w:hAnsi="標楷體"/>
                <w:szCs w:val="24"/>
              </w:rPr>
            </w:pPr>
            <w:r w:rsidRPr="00402753">
              <w:rPr>
                <w:rFonts w:ascii="標楷體" w:eastAsia="標楷體" w:hAnsi="標楷體" w:hint="eastAsia"/>
                <w:szCs w:val="24"/>
              </w:rPr>
              <w:t>投保單位負擔</w:t>
            </w:r>
            <w:proofErr w:type="gramStart"/>
            <w:r>
              <w:rPr>
                <w:rFonts w:ascii="標楷體" w:eastAsia="標楷體" w:hAnsi="標楷體" w:hint="eastAsia"/>
                <w:szCs w:val="24"/>
              </w:rPr>
              <w:t>提撥</w:t>
            </w:r>
            <w:proofErr w:type="gramEnd"/>
            <w:r>
              <w:rPr>
                <w:rFonts w:ascii="標楷體" w:eastAsia="標楷體" w:hAnsi="標楷體" w:hint="eastAsia"/>
                <w:szCs w:val="24"/>
              </w:rPr>
              <w:t>退休準備金</w:t>
            </w:r>
            <w:r w:rsidRPr="00402753">
              <w:rPr>
                <w:rFonts w:ascii="標楷體" w:eastAsia="標楷體" w:hAnsi="標楷體" w:hint="eastAsia"/>
                <w:szCs w:val="24"/>
              </w:rPr>
              <w:t>金額</w:t>
            </w:r>
          </w:p>
        </w:tc>
        <w:tc>
          <w:tcPr>
            <w:tcW w:w="975" w:type="dxa"/>
            <w:tcBorders>
              <w:top w:val="single" w:sz="4" w:space="0" w:color="auto"/>
              <w:bottom w:val="single" w:sz="6" w:space="0" w:color="auto"/>
              <w:right w:val="single" w:sz="4" w:space="0" w:color="auto"/>
            </w:tcBorders>
            <w:vAlign w:val="center"/>
          </w:tcPr>
          <w:p w:rsidR="009B07A8" w:rsidRPr="00402753" w:rsidRDefault="009B07A8" w:rsidP="009B07A8">
            <w:pPr>
              <w:spacing w:line="240" w:lineRule="atLeast"/>
              <w:jc w:val="center"/>
              <w:textDirection w:val="lrTbV"/>
              <w:rPr>
                <w:rFonts w:ascii="標楷體" w:eastAsia="標楷體" w:hAnsi="標楷體"/>
              </w:rPr>
            </w:pPr>
            <w:r>
              <w:rPr>
                <w:rFonts w:ascii="標楷體" w:eastAsia="標楷體" w:hAnsi="標楷體" w:hint="eastAsia"/>
              </w:rPr>
              <w:t>人*月</w:t>
            </w:r>
          </w:p>
        </w:tc>
        <w:tc>
          <w:tcPr>
            <w:tcW w:w="850" w:type="dxa"/>
            <w:tcBorders>
              <w:left w:val="single" w:sz="4" w:space="0" w:color="auto"/>
              <w:bottom w:val="single" w:sz="6" w:space="0" w:color="auto"/>
            </w:tcBorders>
            <w:vAlign w:val="center"/>
          </w:tcPr>
          <w:p w:rsidR="009B07A8" w:rsidRPr="004F5D73" w:rsidRDefault="009B07A8" w:rsidP="009B07A8">
            <w:pPr>
              <w:spacing w:line="240" w:lineRule="atLeast"/>
              <w:ind w:firstLineChars="50" w:firstLine="120"/>
              <w:jc w:val="both"/>
              <w:textDirection w:val="lrTbV"/>
              <w:rPr>
                <w:rFonts w:ascii="標楷體" w:eastAsia="標楷體" w:hAnsi="標楷體"/>
                <w:szCs w:val="24"/>
              </w:rPr>
            </w:pPr>
            <w:r>
              <w:rPr>
                <w:rFonts w:ascii="標楷體" w:eastAsia="標楷體" w:hAnsi="標楷體" w:hint="eastAsia"/>
                <w:szCs w:val="24"/>
              </w:rPr>
              <w:t>8</w:t>
            </w:r>
            <w:r>
              <w:rPr>
                <w:rFonts w:ascii="標楷體" w:eastAsia="標楷體" w:hAnsi="標楷體"/>
                <w:szCs w:val="24"/>
              </w:rPr>
              <w:t>*12</w:t>
            </w:r>
          </w:p>
        </w:tc>
        <w:tc>
          <w:tcPr>
            <w:tcW w:w="818" w:type="dxa"/>
            <w:tcBorders>
              <w:bottom w:val="single" w:sz="6" w:space="0" w:color="auto"/>
            </w:tcBorders>
            <w:vAlign w:val="center"/>
          </w:tcPr>
          <w:p w:rsidR="009B07A8" w:rsidRPr="00402753" w:rsidRDefault="009B07A8" w:rsidP="009B07A8">
            <w:pPr>
              <w:spacing w:line="240" w:lineRule="atLeast"/>
              <w:jc w:val="center"/>
              <w:textDirection w:val="lrTbV"/>
              <w:rPr>
                <w:rFonts w:ascii="標楷體" w:eastAsia="標楷體" w:hAnsi="標楷體"/>
                <w:szCs w:val="24"/>
              </w:rPr>
            </w:pPr>
            <w:r>
              <w:rPr>
                <w:rFonts w:ascii="標楷體" w:eastAsia="標楷體" w:hAnsi="標楷體" w:hint="eastAsia"/>
                <w:szCs w:val="24"/>
              </w:rPr>
              <w:t>96</w:t>
            </w:r>
          </w:p>
        </w:tc>
        <w:tc>
          <w:tcPr>
            <w:tcW w:w="1029" w:type="dxa"/>
            <w:tcBorders>
              <w:bottom w:val="single" w:sz="6" w:space="0" w:color="auto"/>
              <w:right w:val="single" w:sz="4" w:space="0" w:color="auto"/>
            </w:tcBorders>
            <w:vAlign w:val="center"/>
          </w:tcPr>
          <w:p w:rsidR="009B07A8" w:rsidRDefault="009B07A8" w:rsidP="00763E2E">
            <w:pPr>
              <w:spacing w:line="240" w:lineRule="atLeast"/>
              <w:jc w:val="center"/>
              <w:textDirection w:val="lrTbV"/>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520</w:t>
            </w:r>
          </w:p>
        </w:tc>
        <w:tc>
          <w:tcPr>
            <w:tcW w:w="1210" w:type="dxa"/>
            <w:tcBorders>
              <w:left w:val="single" w:sz="4" w:space="0" w:color="auto"/>
            </w:tcBorders>
            <w:vAlign w:val="center"/>
          </w:tcPr>
          <w:p w:rsidR="009B07A8" w:rsidRDefault="009B07A8" w:rsidP="00763E2E">
            <w:pPr>
              <w:spacing w:line="240" w:lineRule="atLeast"/>
              <w:jc w:val="center"/>
              <w:textDirection w:val="lrTbV"/>
              <w:rPr>
                <w:rFonts w:ascii="標楷體" w:eastAsia="標楷體" w:hAnsi="標楷體"/>
              </w:rPr>
            </w:pPr>
            <w:r>
              <w:rPr>
                <w:rFonts w:ascii="標楷體" w:eastAsia="標楷體" w:hAnsi="標楷體" w:hint="eastAsia"/>
              </w:rPr>
              <w:t>241</w:t>
            </w:r>
            <w:r>
              <w:rPr>
                <w:rFonts w:ascii="標楷體" w:eastAsia="標楷體" w:hAnsi="標楷體"/>
              </w:rPr>
              <w:t>,</w:t>
            </w:r>
            <w:r>
              <w:rPr>
                <w:rFonts w:ascii="標楷體" w:eastAsia="標楷體" w:hAnsi="標楷體" w:hint="eastAsia"/>
              </w:rPr>
              <w:t>920</w:t>
            </w:r>
          </w:p>
        </w:tc>
        <w:tc>
          <w:tcPr>
            <w:tcW w:w="1705" w:type="dxa"/>
          </w:tcPr>
          <w:p w:rsidR="009B07A8" w:rsidRPr="00402753" w:rsidRDefault="009B07A8" w:rsidP="009B07A8">
            <w:pPr>
              <w:spacing w:line="240" w:lineRule="atLeast"/>
              <w:jc w:val="both"/>
              <w:textDirection w:val="lrTbV"/>
              <w:rPr>
                <w:rFonts w:ascii="標楷體" w:eastAsia="標楷體" w:hAnsi="標楷體"/>
                <w:szCs w:val="24"/>
              </w:rPr>
            </w:pPr>
            <w:proofErr w:type="gramStart"/>
            <w:r>
              <w:rPr>
                <w:rFonts w:ascii="標楷體" w:eastAsia="標楷體" w:hAnsi="標楷體" w:hint="eastAsia"/>
                <w:szCs w:val="24"/>
              </w:rPr>
              <w:t>提撥</w:t>
            </w:r>
            <w:proofErr w:type="gramEnd"/>
            <w:r>
              <w:rPr>
                <w:rFonts w:ascii="標楷體" w:eastAsia="標楷體" w:hAnsi="標楷體" w:hint="eastAsia"/>
                <w:szCs w:val="24"/>
              </w:rPr>
              <w:t>勞工退休金額以</w:t>
            </w:r>
            <w:r w:rsidRPr="00402753">
              <w:rPr>
                <w:rFonts w:ascii="標楷體" w:eastAsia="標楷體" w:hAnsi="標楷體" w:hint="eastAsia"/>
                <w:szCs w:val="24"/>
              </w:rPr>
              <w:t>每人每月</w:t>
            </w:r>
            <w:r>
              <w:rPr>
                <w:rFonts w:ascii="標楷體" w:eastAsia="標楷體" w:hAnsi="標楷體" w:hint="eastAsia"/>
                <w:szCs w:val="24"/>
              </w:rPr>
              <w:t>投保薪資之6%計算</w:t>
            </w:r>
          </w:p>
        </w:tc>
      </w:tr>
      <w:tr w:rsidR="00D256AC" w:rsidRPr="00402753" w:rsidTr="00D256AC">
        <w:trPr>
          <w:trHeight w:val="601"/>
        </w:trPr>
        <w:tc>
          <w:tcPr>
            <w:tcW w:w="746" w:type="dxa"/>
            <w:gridSpan w:val="2"/>
            <w:vAlign w:val="center"/>
          </w:tcPr>
          <w:p w:rsidR="00D256AC" w:rsidRPr="001A3138" w:rsidRDefault="00D256AC" w:rsidP="007F5BF5">
            <w:pPr>
              <w:spacing w:line="240" w:lineRule="atLeast"/>
              <w:jc w:val="center"/>
              <w:textDirection w:val="lrTbV"/>
              <w:rPr>
                <w:rFonts w:ascii="標楷體" w:eastAsia="標楷體" w:hAnsi="標楷體"/>
                <w:szCs w:val="24"/>
              </w:rPr>
            </w:pPr>
            <w:r>
              <w:rPr>
                <w:rFonts w:ascii="標楷體" w:eastAsia="標楷體" w:hAnsi="標楷體" w:hint="eastAsia"/>
                <w:szCs w:val="24"/>
              </w:rPr>
              <w:t>6</w:t>
            </w:r>
          </w:p>
        </w:tc>
        <w:tc>
          <w:tcPr>
            <w:tcW w:w="2699" w:type="dxa"/>
            <w:vAlign w:val="center"/>
          </w:tcPr>
          <w:p w:rsidR="00D256AC" w:rsidRPr="00EB257C" w:rsidRDefault="00D256AC" w:rsidP="007F5BF5">
            <w:pPr>
              <w:spacing w:line="240" w:lineRule="atLeast"/>
              <w:jc w:val="both"/>
              <w:textDirection w:val="lrTbV"/>
              <w:rPr>
                <w:rFonts w:ascii="標楷體" w:eastAsia="標楷體" w:hAnsi="標楷體"/>
                <w:b/>
                <w:szCs w:val="24"/>
              </w:rPr>
            </w:pPr>
            <w:r>
              <w:rPr>
                <w:rFonts w:ascii="標楷體" w:eastAsia="標楷體" w:hAnsi="標楷體"/>
                <w:color w:val="000000"/>
                <w:sz w:val="28"/>
                <w:szCs w:val="28"/>
              </w:rPr>
              <w:t>加班費</w:t>
            </w:r>
          </w:p>
        </w:tc>
        <w:tc>
          <w:tcPr>
            <w:tcW w:w="975" w:type="dxa"/>
            <w:tcBorders>
              <w:right w:val="single" w:sz="4" w:space="0" w:color="auto"/>
            </w:tcBorders>
            <w:vAlign w:val="center"/>
          </w:tcPr>
          <w:p w:rsidR="00D256AC" w:rsidRPr="00402753" w:rsidRDefault="00D256AC" w:rsidP="007F5BF5">
            <w:pPr>
              <w:spacing w:line="240" w:lineRule="atLeast"/>
              <w:jc w:val="center"/>
              <w:textDirection w:val="lrTbV"/>
              <w:rPr>
                <w:rFonts w:ascii="標楷體" w:eastAsia="標楷體" w:hAnsi="標楷體"/>
              </w:rPr>
            </w:pPr>
            <w:r>
              <w:rPr>
                <w:rFonts w:ascii="標楷體" w:eastAsia="標楷體" w:hAnsi="標楷體"/>
                <w:color w:val="000000"/>
              </w:rPr>
              <w:t>人</w:t>
            </w:r>
            <w:r>
              <w:rPr>
                <w:rFonts w:ascii="標楷體" w:eastAsia="標楷體" w:hAnsi="標楷體" w:hint="eastAsia"/>
                <w:color w:val="000000"/>
              </w:rPr>
              <w:t>*月</w:t>
            </w:r>
          </w:p>
        </w:tc>
        <w:tc>
          <w:tcPr>
            <w:tcW w:w="850" w:type="dxa"/>
            <w:tcBorders>
              <w:left w:val="single" w:sz="4" w:space="0" w:color="auto"/>
            </w:tcBorders>
            <w:vAlign w:val="center"/>
          </w:tcPr>
          <w:p w:rsidR="00D256AC" w:rsidRDefault="00D256AC" w:rsidP="007F5BF5">
            <w:pPr>
              <w:spacing w:line="240" w:lineRule="atLeast"/>
              <w:jc w:val="center"/>
              <w:textDirection w:val="lrTbV"/>
              <w:rPr>
                <w:rFonts w:ascii="標楷體" w:eastAsia="標楷體" w:hAnsi="標楷體"/>
              </w:rPr>
            </w:pPr>
            <w:r>
              <w:rPr>
                <w:rFonts w:ascii="標楷體" w:eastAsia="標楷體" w:hAnsi="標楷體" w:hint="eastAsia"/>
                <w:szCs w:val="24"/>
              </w:rPr>
              <w:t>8</w:t>
            </w:r>
            <w:r>
              <w:rPr>
                <w:rFonts w:ascii="標楷體" w:eastAsia="標楷體" w:hAnsi="標楷體"/>
                <w:szCs w:val="24"/>
              </w:rPr>
              <w:t>*12</w:t>
            </w:r>
          </w:p>
        </w:tc>
        <w:tc>
          <w:tcPr>
            <w:tcW w:w="818" w:type="dxa"/>
            <w:tcBorders>
              <w:right w:val="single" w:sz="4" w:space="0" w:color="auto"/>
            </w:tcBorders>
            <w:vAlign w:val="center"/>
          </w:tcPr>
          <w:p w:rsidR="00D256AC" w:rsidRDefault="00763E2E" w:rsidP="00763E2E">
            <w:pPr>
              <w:spacing w:line="240" w:lineRule="atLeast"/>
              <w:jc w:val="center"/>
              <w:textDirection w:val="lrTbV"/>
              <w:rPr>
                <w:rFonts w:ascii="標楷體" w:eastAsia="標楷體" w:hAnsi="標楷體"/>
              </w:rPr>
            </w:pPr>
            <w:r>
              <w:rPr>
                <w:rFonts w:ascii="標楷體" w:eastAsia="標楷體" w:hAnsi="標楷體" w:hint="eastAsia"/>
                <w:szCs w:val="24"/>
              </w:rPr>
              <w:t>96</w:t>
            </w:r>
          </w:p>
        </w:tc>
        <w:tc>
          <w:tcPr>
            <w:tcW w:w="1029" w:type="dxa"/>
            <w:tcBorders>
              <w:left w:val="single" w:sz="4" w:space="0" w:color="auto"/>
              <w:right w:val="single" w:sz="4" w:space="0" w:color="auto"/>
            </w:tcBorders>
            <w:vAlign w:val="center"/>
          </w:tcPr>
          <w:p w:rsidR="00D256AC" w:rsidRDefault="00763E2E" w:rsidP="00763E2E">
            <w:pPr>
              <w:spacing w:line="240" w:lineRule="atLeast"/>
              <w:jc w:val="center"/>
              <w:textDirection w:val="lrTbV"/>
              <w:rPr>
                <w:rFonts w:ascii="標楷體" w:eastAsia="標楷體" w:hAnsi="標楷體"/>
              </w:rPr>
            </w:pPr>
            <w:r>
              <w:rPr>
                <w:rFonts w:ascii="標楷體" w:eastAsia="標楷體" w:hAnsi="標楷體" w:hint="eastAsia"/>
              </w:rPr>
              <w:t>3,000</w:t>
            </w:r>
          </w:p>
        </w:tc>
        <w:tc>
          <w:tcPr>
            <w:tcW w:w="1210" w:type="dxa"/>
            <w:tcBorders>
              <w:left w:val="single" w:sz="4" w:space="0" w:color="auto"/>
            </w:tcBorders>
            <w:vAlign w:val="center"/>
          </w:tcPr>
          <w:p w:rsidR="00D256AC" w:rsidRDefault="00763E2E" w:rsidP="00763E2E">
            <w:pPr>
              <w:spacing w:line="240" w:lineRule="atLeast"/>
              <w:jc w:val="center"/>
              <w:textDirection w:val="lrTbV"/>
              <w:rPr>
                <w:rFonts w:ascii="標楷體" w:eastAsia="標楷體" w:hAnsi="標楷體"/>
              </w:rPr>
            </w:pPr>
            <w:r>
              <w:rPr>
                <w:rFonts w:ascii="標楷體" w:eastAsia="標楷體" w:hAnsi="標楷體" w:hint="eastAsia"/>
              </w:rPr>
              <w:t>288</w:t>
            </w:r>
            <w:r>
              <w:rPr>
                <w:rFonts w:ascii="標楷體" w:eastAsia="標楷體" w:hAnsi="標楷體"/>
              </w:rPr>
              <w:t>,</w:t>
            </w:r>
            <w:r>
              <w:rPr>
                <w:rFonts w:ascii="標楷體" w:eastAsia="標楷體" w:hAnsi="標楷體" w:hint="eastAsia"/>
              </w:rPr>
              <w:t>000</w:t>
            </w:r>
          </w:p>
        </w:tc>
        <w:tc>
          <w:tcPr>
            <w:tcW w:w="1705" w:type="dxa"/>
          </w:tcPr>
          <w:p w:rsidR="00D256AC" w:rsidRPr="00402753" w:rsidRDefault="00D256AC" w:rsidP="007F5BF5">
            <w:pPr>
              <w:spacing w:line="240" w:lineRule="atLeast"/>
              <w:jc w:val="both"/>
              <w:textDirection w:val="lrTbV"/>
              <w:rPr>
                <w:rFonts w:ascii="標楷體" w:eastAsia="標楷體" w:hAnsi="標楷體"/>
                <w:szCs w:val="24"/>
              </w:rPr>
            </w:pPr>
            <w:r>
              <w:rPr>
                <w:rFonts w:ascii="標楷體" w:eastAsia="標楷體" w:hAnsi="標楷體"/>
                <w:b/>
                <w:color w:val="000000"/>
                <w:sz w:val="20"/>
              </w:rPr>
              <w:t>每位</w:t>
            </w:r>
            <w:r>
              <w:rPr>
                <w:rFonts w:ascii="標楷體" w:eastAsia="標楷體" w:hAnsi="標楷體" w:hint="eastAsia"/>
                <w:b/>
                <w:color w:val="000000"/>
                <w:sz w:val="20"/>
              </w:rPr>
              <w:t>個案管理</w:t>
            </w:r>
            <w:r>
              <w:rPr>
                <w:rFonts w:ascii="標楷體" w:eastAsia="標楷體" w:hAnsi="標楷體"/>
                <w:b/>
                <w:color w:val="000000"/>
                <w:sz w:val="20"/>
              </w:rPr>
              <w:t>員每月</w:t>
            </w:r>
            <w:r w:rsidRPr="001A3138">
              <w:rPr>
                <w:rFonts w:ascii="標楷體" w:eastAsia="標楷體" w:hAnsi="標楷體" w:hint="eastAsia"/>
                <w:b/>
                <w:color w:val="000000"/>
                <w:sz w:val="20"/>
              </w:rPr>
              <w:t>以3,000元為上限</w:t>
            </w:r>
            <w:r>
              <w:rPr>
                <w:rFonts w:ascii="標楷體" w:eastAsia="標楷體" w:hAnsi="標楷體"/>
                <w:b/>
                <w:color w:val="000000"/>
                <w:sz w:val="20"/>
              </w:rPr>
              <w:t>。請領方式：</w:t>
            </w:r>
            <w:proofErr w:type="gramStart"/>
            <w:r>
              <w:rPr>
                <w:rFonts w:ascii="標楷體" w:eastAsia="標楷體" w:hAnsi="標楷體"/>
                <w:b/>
                <w:color w:val="000000"/>
                <w:sz w:val="20"/>
              </w:rPr>
              <w:t>採</w:t>
            </w:r>
            <w:proofErr w:type="gramEnd"/>
            <w:r>
              <w:rPr>
                <w:rFonts w:ascii="標楷體" w:eastAsia="標楷體" w:hAnsi="標楷體"/>
                <w:b/>
                <w:color w:val="000000"/>
                <w:sz w:val="20"/>
              </w:rPr>
              <w:t>實報實銷。</w:t>
            </w:r>
          </w:p>
        </w:tc>
      </w:tr>
      <w:tr w:rsidR="00D256AC" w:rsidRPr="00402753" w:rsidTr="00D256AC">
        <w:trPr>
          <w:trHeight w:val="601"/>
        </w:trPr>
        <w:tc>
          <w:tcPr>
            <w:tcW w:w="746" w:type="dxa"/>
            <w:gridSpan w:val="2"/>
            <w:vAlign w:val="center"/>
          </w:tcPr>
          <w:p w:rsidR="00D256AC" w:rsidRDefault="00D256AC" w:rsidP="00D256AC">
            <w:pPr>
              <w:spacing w:line="240" w:lineRule="atLeast"/>
              <w:jc w:val="center"/>
              <w:textDirection w:val="lrTbV"/>
              <w:rPr>
                <w:rFonts w:ascii="標楷體" w:eastAsia="標楷體" w:hAnsi="標楷體"/>
                <w:szCs w:val="24"/>
              </w:rPr>
            </w:pPr>
            <w:r>
              <w:rPr>
                <w:rFonts w:ascii="標楷體" w:eastAsia="標楷體" w:hAnsi="標楷體" w:hint="eastAsia"/>
                <w:szCs w:val="24"/>
              </w:rPr>
              <w:lastRenderedPageBreak/>
              <w:t>7</w:t>
            </w:r>
          </w:p>
        </w:tc>
        <w:tc>
          <w:tcPr>
            <w:tcW w:w="2699" w:type="dxa"/>
            <w:vAlign w:val="center"/>
          </w:tcPr>
          <w:p w:rsidR="00D256AC" w:rsidRPr="00EB257C" w:rsidRDefault="00D256AC" w:rsidP="00D256AC">
            <w:pPr>
              <w:spacing w:line="240" w:lineRule="atLeast"/>
              <w:jc w:val="both"/>
              <w:textDirection w:val="lrTbV"/>
              <w:rPr>
                <w:rFonts w:ascii="標楷體" w:eastAsia="標楷體" w:hAnsi="標楷體"/>
                <w:b/>
                <w:szCs w:val="24"/>
              </w:rPr>
            </w:pPr>
            <w:r>
              <w:rPr>
                <w:rFonts w:ascii="標楷體" w:eastAsia="標楷體" w:hAnsi="標楷體"/>
                <w:color w:val="000000"/>
                <w:sz w:val="28"/>
                <w:szCs w:val="28"/>
              </w:rPr>
              <w:t>年終獎金</w:t>
            </w:r>
          </w:p>
        </w:tc>
        <w:tc>
          <w:tcPr>
            <w:tcW w:w="975" w:type="dxa"/>
            <w:tcBorders>
              <w:right w:val="single" w:sz="4" w:space="0" w:color="auto"/>
            </w:tcBorders>
            <w:vAlign w:val="center"/>
          </w:tcPr>
          <w:p w:rsidR="00D256AC" w:rsidRPr="00402753" w:rsidRDefault="00D256AC" w:rsidP="00763E2E">
            <w:pPr>
              <w:spacing w:line="240" w:lineRule="atLeast"/>
              <w:jc w:val="center"/>
              <w:textDirection w:val="lrTbV"/>
              <w:rPr>
                <w:rFonts w:ascii="標楷體" w:eastAsia="標楷體" w:hAnsi="標楷體"/>
              </w:rPr>
            </w:pPr>
            <w:r>
              <w:rPr>
                <w:rFonts w:ascii="標楷體" w:eastAsia="標楷體" w:hAnsi="標楷體"/>
                <w:color w:val="000000"/>
              </w:rPr>
              <w:t>人</w:t>
            </w:r>
          </w:p>
        </w:tc>
        <w:tc>
          <w:tcPr>
            <w:tcW w:w="850" w:type="dxa"/>
            <w:tcBorders>
              <w:left w:val="single" w:sz="4" w:space="0" w:color="auto"/>
            </w:tcBorders>
            <w:vAlign w:val="center"/>
          </w:tcPr>
          <w:p w:rsidR="00D256AC" w:rsidRDefault="00D256AC" w:rsidP="00763E2E">
            <w:pPr>
              <w:spacing w:line="240" w:lineRule="atLeast"/>
              <w:jc w:val="center"/>
              <w:textDirection w:val="lrTbV"/>
              <w:rPr>
                <w:rFonts w:ascii="標楷體" w:eastAsia="標楷體" w:hAnsi="標楷體"/>
              </w:rPr>
            </w:pPr>
            <w:r>
              <w:rPr>
                <w:rFonts w:ascii="標楷體" w:eastAsia="標楷體" w:hAnsi="標楷體" w:hint="eastAsia"/>
                <w:szCs w:val="24"/>
              </w:rPr>
              <w:t>8</w:t>
            </w:r>
          </w:p>
        </w:tc>
        <w:tc>
          <w:tcPr>
            <w:tcW w:w="818" w:type="dxa"/>
            <w:tcBorders>
              <w:right w:val="single" w:sz="4" w:space="0" w:color="auto"/>
            </w:tcBorders>
            <w:vAlign w:val="center"/>
          </w:tcPr>
          <w:p w:rsidR="00D256AC" w:rsidRDefault="00763E2E" w:rsidP="00763E2E">
            <w:pPr>
              <w:spacing w:line="240" w:lineRule="atLeast"/>
              <w:jc w:val="center"/>
              <w:textDirection w:val="lrTbV"/>
              <w:rPr>
                <w:rFonts w:ascii="標楷體" w:eastAsia="標楷體" w:hAnsi="標楷體"/>
              </w:rPr>
            </w:pPr>
            <w:r>
              <w:rPr>
                <w:rFonts w:ascii="標楷體" w:eastAsia="標楷體" w:hAnsi="標楷體" w:hint="eastAsia"/>
              </w:rPr>
              <w:t>8</w:t>
            </w:r>
          </w:p>
        </w:tc>
        <w:tc>
          <w:tcPr>
            <w:tcW w:w="1029" w:type="dxa"/>
            <w:tcBorders>
              <w:left w:val="single" w:sz="4" w:space="0" w:color="auto"/>
              <w:right w:val="single" w:sz="4" w:space="0" w:color="auto"/>
            </w:tcBorders>
            <w:vAlign w:val="center"/>
          </w:tcPr>
          <w:p w:rsidR="00D256AC" w:rsidRDefault="00763E2E" w:rsidP="00763E2E">
            <w:pPr>
              <w:spacing w:line="240" w:lineRule="atLeast"/>
              <w:jc w:val="center"/>
              <w:textDirection w:val="lrTbV"/>
              <w:rPr>
                <w:rFonts w:ascii="標楷體" w:eastAsia="標楷體" w:hAnsi="標楷體"/>
              </w:rPr>
            </w:pPr>
            <w:r>
              <w:rPr>
                <w:rFonts w:ascii="標楷體" w:eastAsia="標楷體" w:hAnsi="標楷體" w:hint="eastAsia"/>
              </w:rPr>
              <w:t>61</w:t>
            </w:r>
            <w:r>
              <w:rPr>
                <w:rFonts w:ascii="標楷體" w:eastAsia="標楷體" w:hAnsi="標楷體"/>
              </w:rPr>
              <w:t>,</w:t>
            </w:r>
            <w:r>
              <w:rPr>
                <w:rFonts w:ascii="標楷體" w:eastAsia="標楷體" w:hAnsi="標楷體" w:hint="eastAsia"/>
              </w:rPr>
              <w:t>353</w:t>
            </w:r>
          </w:p>
        </w:tc>
        <w:tc>
          <w:tcPr>
            <w:tcW w:w="1210" w:type="dxa"/>
            <w:tcBorders>
              <w:left w:val="single" w:sz="4" w:space="0" w:color="auto"/>
            </w:tcBorders>
            <w:vAlign w:val="center"/>
          </w:tcPr>
          <w:p w:rsidR="00D256AC" w:rsidRDefault="00763E2E" w:rsidP="00763E2E">
            <w:pPr>
              <w:spacing w:line="240" w:lineRule="atLeast"/>
              <w:jc w:val="center"/>
              <w:textDirection w:val="lrTbV"/>
              <w:rPr>
                <w:rFonts w:ascii="標楷體" w:eastAsia="標楷體" w:hAnsi="標楷體"/>
              </w:rPr>
            </w:pPr>
            <w:r>
              <w:rPr>
                <w:rFonts w:ascii="標楷體" w:eastAsia="標楷體" w:hAnsi="標楷體" w:hint="eastAsia"/>
              </w:rPr>
              <w:t>490,824</w:t>
            </w:r>
          </w:p>
        </w:tc>
        <w:tc>
          <w:tcPr>
            <w:tcW w:w="1705" w:type="dxa"/>
          </w:tcPr>
          <w:p w:rsidR="00D256AC" w:rsidRPr="00402753" w:rsidRDefault="00D256AC" w:rsidP="00D256AC">
            <w:pPr>
              <w:spacing w:line="240" w:lineRule="atLeast"/>
              <w:jc w:val="both"/>
              <w:textDirection w:val="lrTbV"/>
              <w:rPr>
                <w:rFonts w:ascii="標楷體" w:eastAsia="標楷體" w:hAnsi="標楷體"/>
                <w:szCs w:val="24"/>
              </w:rPr>
            </w:pPr>
            <w:r>
              <w:rPr>
                <w:rFonts w:ascii="標楷體" w:eastAsia="標楷體" w:hAnsi="標楷體"/>
                <w:b/>
                <w:color w:val="000000"/>
                <w:sz w:val="20"/>
              </w:rPr>
              <w:t>發給對象以當年度十二月一日仍在職者為限(按實際在職天數</w:t>
            </w:r>
            <w:proofErr w:type="gramStart"/>
            <w:r>
              <w:rPr>
                <w:rFonts w:ascii="標楷體" w:eastAsia="標楷體" w:hAnsi="標楷體"/>
                <w:b/>
                <w:color w:val="000000"/>
                <w:sz w:val="20"/>
              </w:rPr>
              <w:t>比例計支</w:t>
            </w:r>
            <w:proofErr w:type="gramEnd"/>
            <w:r>
              <w:rPr>
                <w:rFonts w:ascii="標楷體" w:eastAsia="標楷體" w:hAnsi="標楷體"/>
                <w:b/>
                <w:color w:val="000000"/>
                <w:sz w:val="20"/>
              </w:rPr>
              <w:t>)，於最後一期(12月)核銷。</w:t>
            </w:r>
          </w:p>
        </w:tc>
      </w:tr>
      <w:tr w:rsidR="00450FD9" w:rsidRPr="00402753" w:rsidTr="00D256AC">
        <w:trPr>
          <w:trHeight w:val="601"/>
        </w:trPr>
        <w:tc>
          <w:tcPr>
            <w:tcW w:w="746" w:type="dxa"/>
            <w:gridSpan w:val="2"/>
            <w:vAlign w:val="center"/>
          </w:tcPr>
          <w:p w:rsidR="00450FD9" w:rsidRDefault="00450FD9" w:rsidP="00450FD9">
            <w:pPr>
              <w:spacing w:line="240" w:lineRule="atLeast"/>
              <w:jc w:val="center"/>
              <w:textDirection w:val="lrTbV"/>
              <w:rPr>
                <w:rFonts w:ascii="標楷體" w:eastAsia="標楷體" w:hAnsi="標楷體"/>
                <w:szCs w:val="24"/>
              </w:rPr>
            </w:pPr>
            <w:r>
              <w:rPr>
                <w:rFonts w:ascii="標楷體" w:eastAsia="標楷體" w:hAnsi="標楷體" w:hint="eastAsia"/>
                <w:szCs w:val="24"/>
              </w:rPr>
              <w:t>8</w:t>
            </w:r>
          </w:p>
        </w:tc>
        <w:tc>
          <w:tcPr>
            <w:tcW w:w="2699" w:type="dxa"/>
            <w:vAlign w:val="center"/>
          </w:tcPr>
          <w:p w:rsidR="00450FD9" w:rsidRDefault="00450FD9" w:rsidP="00450FD9">
            <w:pPr>
              <w:spacing w:line="240" w:lineRule="atLeast"/>
              <w:jc w:val="both"/>
              <w:textDirection w:val="lrTbV"/>
              <w:rPr>
                <w:rFonts w:ascii="標楷體" w:eastAsia="標楷體" w:hAnsi="標楷體"/>
                <w:color w:val="000000"/>
                <w:sz w:val="28"/>
                <w:szCs w:val="28"/>
              </w:rPr>
            </w:pPr>
            <w:r w:rsidRPr="00C93793">
              <w:rPr>
                <w:rFonts w:ascii="標楷體" w:eastAsia="標楷體" w:hAnsi="標楷體" w:hint="eastAsia"/>
                <w:color w:val="000000"/>
                <w:sz w:val="28"/>
                <w:szCs w:val="28"/>
              </w:rPr>
              <w:t>年終獎金補充保費</w:t>
            </w:r>
          </w:p>
        </w:tc>
        <w:tc>
          <w:tcPr>
            <w:tcW w:w="975" w:type="dxa"/>
            <w:tcBorders>
              <w:right w:val="single" w:sz="4" w:space="0" w:color="auto"/>
            </w:tcBorders>
            <w:vAlign w:val="center"/>
          </w:tcPr>
          <w:p w:rsidR="00450FD9" w:rsidRPr="00402753" w:rsidRDefault="00450FD9" w:rsidP="00450FD9">
            <w:pPr>
              <w:spacing w:line="240" w:lineRule="atLeast"/>
              <w:jc w:val="center"/>
              <w:textDirection w:val="lrTbV"/>
              <w:rPr>
                <w:rFonts w:ascii="標楷體" w:eastAsia="標楷體" w:hAnsi="標楷體"/>
              </w:rPr>
            </w:pPr>
            <w:r>
              <w:rPr>
                <w:rFonts w:ascii="標楷體" w:eastAsia="標楷體" w:hAnsi="標楷體"/>
                <w:color w:val="000000"/>
              </w:rPr>
              <w:t>人</w:t>
            </w:r>
          </w:p>
        </w:tc>
        <w:tc>
          <w:tcPr>
            <w:tcW w:w="850" w:type="dxa"/>
            <w:tcBorders>
              <w:left w:val="single" w:sz="4" w:space="0" w:color="auto"/>
            </w:tcBorders>
            <w:vAlign w:val="center"/>
          </w:tcPr>
          <w:p w:rsidR="00450FD9" w:rsidRDefault="00450FD9" w:rsidP="00450FD9">
            <w:pPr>
              <w:spacing w:line="240" w:lineRule="atLeast"/>
              <w:jc w:val="center"/>
              <w:textDirection w:val="lrTbV"/>
              <w:rPr>
                <w:rFonts w:ascii="標楷體" w:eastAsia="標楷體" w:hAnsi="標楷體"/>
              </w:rPr>
            </w:pPr>
            <w:r>
              <w:rPr>
                <w:rFonts w:ascii="標楷體" w:eastAsia="標楷體" w:hAnsi="標楷體" w:hint="eastAsia"/>
                <w:szCs w:val="24"/>
              </w:rPr>
              <w:t>8</w:t>
            </w:r>
          </w:p>
        </w:tc>
        <w:tc>
          <w:tcPr>
            <w:tcW w:w="818" w:type="dxa"/>
            <w:tcBorders>
              <w:right w:val="single" w:sz="4" w:space="0" w:color="auto"/>
            </w:tcBorders>
            <w:vAlign w:val="center"/>
          </w:tcPr>
          <w:p w:rsidR="00450FD9" w:rsidRDefault="00450FD9" w:rsidP="00450FD9">
            <w:pPr>
              <w:spacing w:line="240" w:lineRule="atLeast"/>
              <w:jc w:val="center"/>
              <w:textDirection w:val="lrTbV"/>
              <w:rPr>
                <w:rFonts w:ascii="標楷體" w:eastAsia="標楷體" w:hAnsi="標楷體"/>
              </w:rPr>
            </w:pPr>
            <w:r>
              <w:rPr>
                <w:rFonts w:ascii="標楷體" w:eastAsia="標楷體" w:hAnsi="標楷體" w:hint="eastAsia"/>
              </w:rPr>
              <w:t>8</w:t>
            </w:r>
          </w:p>
        </w:tc>
        <w:tc>
          <w:tcPr>
            <w:tcW w:w="1029" w:type="dxa"/>
            <w:tcBorders>
              <w:left w:val="single" w:sz="4" w:space="0" w:color="auto"/>
              <w:right w:val="single" w:sz="4" w:space="0" w:color="auto"/>
            </w:tcBorders>
            <w:vAlign w:val="center"/>
          </w:tcPr>
          <w:p w:rsidR="00450FD9" w:rsidRDefault="00450FD9" w:rsidP="00450FD9">
            <w:pPr>
              <w:spacing w:line="240" w:lineRule="atLeast"/>
              <w:jc w:val="center"/>
              <w:textDirection w:val="lrTbV"/>
              <w:rPr>
                <w:rFonts w:ascii="標楷體" w:eastAsia="標楷體" w:hAnsi="標楷體"/>
              </w:rPr>
            </w:pPr>
            <w:r>
              <w:rPr>
                <w:rFonts w:ascii="標楷體" w:eastAsia="標楷體" w:hAnsi="標楷體" w:hint="eastAsia"/>
              </w:rPr>
              <w:t>1,151</w:t>
            </w:r>
          </w:p>
        </w:tc>
        <w:tc>
          <w:tcPr>
            <w:tcW w:w="1210" w:type="dxa"/>
            <w:tcBorders>
              <w:left w:val="single" w:sz="4" w:space="0" w:color="auto"/>
            </w:tcBorders>
            <w:vAlign w:val="center"/>
          </w:tcPr>
          <w:p w:rsidR="00450FD9" w:rsidRDefault="00450FD9" w:rsidP="00450FD9">
            <w:pPr>
              <w:spacing w:line="240" w:lineRule="atLeast"/>
              <w:jc w:val="center"/>
              <w:textDirection w:val="lrTbV"/>
              <w:rPr>
                <w:rFonts w:ascii="標楷體" w:eastAsia="標楷體" w:hAnsi="標楷體"/>
              </w:rPr>
            </w:pPr>
            <w:r>
              <w:rPr>
                <w:rFonts w:ascii="標楷體" w:eastAsia="標楷體" w:hAnsi="標楷體" w:hint="eastAsia"/>
              </w:rPr>
              <w:t>9,208</w:t>
            </w:r>
          </w:p>
        </w:tc>
        <w:tc>
          <w:tcPr>
            <w:tcW w:w="1705" w:type="dxa"/>
          </w:tcPr>
          <w:p w:rsidR="00450FD9" w:rsidRDefault="00450FD9" w:rsidP="00450FD9">
            <w:pPr>
              <w:spacing w:line="240" w:lineRule="atLeast"/>
              <w:jc w:val="both"/>
              <w:textDirection w:val="lrTbV"/>
              <w:rPr>
                <w:rFonts w:ascii="標楷體" w:eastAsia="標楷體" w:hAnsi="標楷體" w:hint="eastAsia"/>
                <w:b/>
                <w:color w:val="000000"/>
                <w:sz w:val="20"/>
              </w:rPr>
            </w:pPr>
            <w:r>
              <w:rPr>
                <w:rFonts w:ascii="標楷體" w:eastAsia="標楷體" w:hAnsi="標楷體"/>
                <w:b/>
                <w:color w:val="000000"/>
                <w:sz w:val="20"/>
              </w:rPr>
              <w:t>發給對象以當年度十二月一日仍在職者為限。</w:t>
            </w:r>
          </w:p>
        </w:tc>
      </w:tr>
      <w:tr w:rsidR="00D256AC" w:rsidRPr="00402753" w:rsidTr="00D256AC">
        <w:trPr>
          <w:trHeight w:val="601"/>
        </w:trPr>
        <w:tc>
          <w:tcPr>
            <w:tcW w:w="746" w:type="dxa"/>
            <w:gridSpan w:val="2"/>
            <w:vAlign w:val="center"/>
          </w:tcPr>
          <w:p w:rsidR="00D256AC" w:rsidRDefault="00450FD9" w:rsidP="00D256AC">
            <w:pPr>
              <w:spacing w:line="240" w:lineRule="atLeast"/>
              <w:jc w:val="center"/>
              <w:textDirection w:val="lrTbV"/>
              <w:rPr>
                <w:rFonts w:ascii="標楷體" w:eastAsia="標楷體" w:hAnsi="標楷體"/>
                <w:szCs w:val="24"/>
              </w:rPr>
            </w:pPr>
            <w:r>
              <w:rPr>
                <w:rFonts w:ascii="標楷體" w:eastAsia="標楷體" w:hAnsi="標楷體" w:hint="eastAsia"/>
                <w:szCs w:val="24"/>
              </w:rPr>
              <w:t>9</w:t>
            </w:r>
          </w:p>
        </w:tc>
        <w:tc>
          <w:tcPr>
            <w:tcW w:w="2699" w:type="dxa"/>
            <w:vAlign w:val="center"/>
          </w:tcPr>
          <w:p w:rsidR="00D256AC" w:rsidRDefault="00D256AC" w:rsidP="00D256AC">
            <w:pPr>
              <w:spacing w:line="240" w:lineRule="atLeast"/>
              <w:jc w:val="both"/>
              <w:textDirection w:val="lrTbV"/>
              <w:rPr>
                <w:rFonts w:ascii="標楷體" w:eastAsia="標楷體" w:hAnsi="標楷體"/>
                <w:color w:val="000000"/>
                <w:sz w:val="28"/>
                <w:szCs w:val="28"/>
              </w:rPr>
            </w:pPr>
            <w:r w:rsidRPr="001A3138">
              <w:rPr>
                <w:rFonts w:ascii="標楷體" w:eastAsia="標楷體" w:hAnsi="標楷體" w:hint="eastAsia"/>
                <w:color w:val="000000"/>
                <w:sz w:val="28"/>
                <w:szCs w:val="28"/>
              </w:rPr>
              <w:t>資遣費預備金</w:t>
            </w:r>
          </w:p>
        </w:tc>
        <w:tc>
          <w:tcPr>
            <w:tcW w:w="975" w:type="dxa"/>
            <w:tcBorders>
              <w:right w:val="single" w:sz="4" w:space="0" w:color="auto"/>
            </w:tcBorders>
            <w:vAlign w:val="center"/>
          </w:tcPr>
          <w:p w:rsidR="00D256AC" w:rsidRPr="00402753" w:rsidRDefault="00D256AC" w:rsidP="00450FD9">
            <w:pPr>
              <w:spacing w:line="240" w:lineRule="atLeast"/>
              <w:jc w:val="center"/>
              <w:textDirection w:val="lrTbV"/>
              <w:rPr>
                <w:rFonts w:ascii="標楷體" w:eastAsia="標楷體" w:hAnsi="標楷體"/>
              </w:rPr>
            </w:pPr>
            <w:r>
              <w:rPr>
                <w:rFonts w:ascii="標楷體" w:eastAsia="標楷體" w:hAnsi="標楷體"/>
                <w:color w:val="000000"/>
              </w:rPr>
              <w:t>人</w:t>
            </w:r>
          </w:p>
        </w:tc>
        <w:tc>
          <w:tcPr>
            <w:tcW w:w="850" w:type="dxa"/>
            <w:tcBorders>
              <w:left w:val="single" w:sz="4" w:space="0" w:color="auto"/>
            </w:tcBorders>
            <w:vAlign w:val="center"/>
          </w:tcPr>
          <w:p w:rsidR="00D256AC" w:rsidRDefault="00D256AC" w:rsidP="00450FD9">
            <w:pPr>
              <w:spacing w:line="240" w:lineRule="atLeast"/>
              <w:jc w:val="center"/>
              <w:textDirection w:val="lrTbV"/>
              <w:rPr>
                <w:rFonts w:ascii="標楷體" w:eastAsia="標楷體" w:hAnsi="標楷體"/>
              </w:rPr>
            </w:pPr>
            <w:r>
              <w:rPr>
                <w:rFonts w:ascii="標楷體" w:eastAsia="標楷體" w:hAnsi="標楷體" w:hint="eastAsia"/>
                <w:szCs w:val="24"/>
              </w:rPr>
              <w:t>8</w:t>
            </w:r>
          </w:p>
        </w:tc>
        <w:tc>
          <w:tcPr>
            <w:tcW w:w="818" w:type="dxa"/>
            <w:tcBorders>
              <w:right w:val="single" w:sz="4" w:space="0" w:color="auto"/>
            </w:tcBorders>
            <w:vAlign w:val="center"/>
          </w:tcPr>
          <w:p w:rsidR="00D256AC" w:rsidRDefault="00763E2E" w:rsidP="00763E2E">
            <w:pPr>
              <w:spacing w:line="240" w:lineRule="atLeast"/>
              <w:jc w:val="center"/>
              <w:textDirection w:val="lrTbV"/>
              <w:rPr>
                <w:rFonts w:ascii="標楷體" w:eastAsia="標楷體" w:hAnsi="標楷體"/>
              </w:rPr>
            </w:pPr>
            <w:r>
              <w:rPr>
                <w:rFonts w:ascii="標楷體" w:eastAsia="標楷體" w:hAnsi="標楷體" w:hint="eastAsia"/>
                <w:szCs w:val="24"/>
              </w:rPr>
              <w:t>96</w:t>
            </w:r>
          </w:p>
        </w:tc>
        <w:tc>
          <w:tcPr>
            <w:tcW w:w="1029" w:type="dxa"/>
            <w:tcBorders>
              <w:left w:val="single" w:sz="4" w:space="0" w:color="auto"/>
              <w:right w:val="single" w:sz="4" w:space="0" w:color="auto"/>
            </w:tcBorders>
            <w:vAlign w:val="center"/>
          </w:tcPr>
          <w:p w:rsidR="00D256AC" w:rsidRDefault="00450FD9" w:rsidP="00763E2E">
            <w:pPr>
              <w:spacing w:line="240" w:lineRule="atLeast"/>
              <w:jc w:val="center"/>
              <w:textDirection w:val="lrTbV"/>
              <w:rPr>
                <w:rFonts w:ascii="標楷體" w:eastAsia="標楷體" w:hAnsi="標楷體"/>
              </w:rPr>
            </w:pPr>
            <w:r>
              <w:rPr>
                <w:rFonts w:ascii="標楷體" w:eastAsia="標楷體" w:hAnsi="標楷體" w:hint="eastAsia"/>
              </w:rPr>
              <w:t>20</w:t>
            </w:r>
            <w:r>
              <w:rPr>
                <w:rFonts w:ascii="標楷體" w:eastAsia="標楷體" w:hAnsi="標楷體"/>
              </w:rPr>
              <w:t>,</w:t>
            </w:r>
            <w:r>
              <w:rPr>
                <w:rFonts w:ascii="標楷體" w:eastAsia="標楷體" w:hAnsi="標楷體" w:hint="eastAsia"/>
              </w:rPr>
              <w:t>451</w:t>
            </w:r>
          </w:p>
        </w:tc>
        <w:tc>
          <w:tcPr>
            <w:tcW w:w="1210" w:type="dxa"/>
            <w:tcBorders>
              <w:left w:val="single" w:sz="4" w:space="0" w:color="auto"/>
            </w:tcBorders>
            <w:vAlign w:val="center"/>
          </w:tcPr>
          <w:p w:rsidR="00D256AC" w:rsidRDefault="00450FD9" w:rsidP="00763E2E">
            <w:pPr>
              <w:spacing w:line="240" w:lineRule="atLeast"/>
              <w:jc w:val="center"/>
              <w:textDirection w:val="lrTbV"/>
              <w:rPr>
                <w:rFonts w:ascii="標楷體" w:eastAsia="標楷體" w:hAnsi="標楷體"/>
              </w:rPr>
            </w:pPr>
            <w:r>
              <w:rPr>
                <w:rFonts w:ascii="標楷體" w:eastAsia="標楷體" w:hAnsi="標楷體" w:hint="eastAsia"/>
              </w:rPr>
              <w:t>163</w:t>
            </w:r>
            <w:r>
              <w:rPr>
                <w:rFonts w:ascii="標楷體" w:eastAsia="標楷體" w:hAnsi="標楷體"/>
              </w:rPr>
              <w:t>,</w:t>
            </w:r>
            <w:r>
              <w:rPr>
                <w:rFonts w:ascii="標楷體" w:eastAsia="標楷體" w:hAnsi="標楷體" w:hint="eastAsia"/>
              </w:rPr>
              <w:t>608</w:t>
            </w:r>
          </w:p>
        </w:tc>
        <w:tc>
          <w:tcPr>
            <w:tcW w:w="1705" w:type="dxa"/>
          </w:tcPr>
          <w:p w:rsidR="00D256AC" w:rsidRPr="00402753" w:rsidRDefault="00D256AC" w:rsidP="00D256AC">
            <w:pPr>
              <w:spacing w:line="240" w:lineRule="atLeast"/>
              <w:jc w:val="both"/>
              <w:textDirection w:val="lrTbV"/>
              <w:rPr>
                <w:rFonts w:ascii="標楷體" w:eastAsia="標楷體" w:hAnsi="標楷體"/>
                <w:szCs w:val="24"/>
              </w:rPr>
            </w:pPr>
            <w:r w:rsidRPr="00C93793">
              <w:rPr>
                <w:rFonts w:ascii="標楷體" w:eastAsia="標楷體" w:hAnsi="標楷體" w:hint="eastAsia"/>
                <w:b/>
                <w:color w:val="000000"/>
                <w:sz w:val="20"/>
              </w:rPr>
              <w:t>依勞工退休金條例第12條規定，資遣費給與標準，按其工作年資，每滿1年發給1/2個月之平均工資，未滿1</w:t>
            </w:r>
            <w:r>
              <w:rPr>
                <w:rFonts w:ascii="標楷體" w:eastAsia="標楷體" w:hAnsi="標楷體" w:hint="eastAsia"/>
                <w:b/>
                <w:color w:val="000000"/>
                <w:sz w:val="20"/>
              </w:rPr>
              <w:t>年者，以</w:t>
            </w:r>
            <w:proofErr w:type="gramStart"/>
            <w:r>
              <w:rPr>
                <w:rFonts w:ascii="標楷體" w:eastAsia="標楷體" w:hAnsi="標楷體" w:hint="eastAsia"/>
                <w:b/>
                <w:color w:val="000000"/>
                <w:sz w:val="20"/>
              </w:rPr>
              <w:t>比例計給</w:t>
            </w:r>
            <w:proofErr w:type="gramEnd"/>
            <w:r>
              <w:rPr>
                <w:rFonts w:ascii="標楷體" w:eastAsia="標楷體" w:hAnsi="標楷體" w:hint="eastAsia"/>
                <w:b/>
                <w:color w:val="000000"/>
                <w:sz w:val="20"/>
              </w:rPr>
              <w:t>；</w:t>
            </w:r>
            <w:r>
              <w:rPr>
                <w:rFonts w:ascii="標楷體" w:eastAsia="標楷體" w:hAnsi="標楷體"/>
                <w:b/>
                <w:color w:val="000000"/>
                <w:sz w:val="20"/>
              </w:rPr>
              <w:t>請領方式：</w:t>
            </w:r>
            <w:proofErr w:type="gramStart"/>
            <w:r>
              <w:rPr>
                <w:rFonts w:ascii="標楷體" w:eastAsia="標楷體" w:hAnsi="標楷體"/>
                <w:b/>
                <w:color w:val="000000"/>
                <w:sz w:val="20"/>
              </w:rPr>
              <w:t>採</w:t>
            </w:r>
            <w:proofErr w:type="gramEnd"/>
            <w:r>
              <w:rPr>
                <w:rFonts w:ascii="標楷體" w:eastAsia="標楷體" w:hAnsi="標楷體"/>
                <w:b/>
                <w:color w:val="000000"/>
                <w:sz w:val="20"/>
              </w:rPr>
              <w:t>實報實銷。</w:t>
            </w:r>
          </w:p>
        </w:tc>
      </w:tr>
      <w:tr w:rsidR="00CD7FB0" w:rsidRPr="00402753" w:rsidTr="00D256AC">
        <w:trPr>
          <w:trHeight w:val="1261"/>
        </w:trPr>
        <w:tc>
          <w:tcPr>
            <w:tcW w:w="740" w:type="dxa"/>
            <w:tcBorders>
              <w:bottom w:val="single" w:sz="4" w:space="0" w:color="auto"/>
              <w:right w:val="single" w:sz="4" w:space="0" w:color="auto"/>
            </w:tcBorders>
            <w:vAlign w:val="center"/>
          </w:tcPr>
          <w:p w:rsidR="00CD7FB0" w:rsidRDefault="00CD7FB0" w:rsidP="00CD7FB0">
            <w:pPr>
              <w:spacing w:line="240" w:lineRule="atLeast"/>
              <w:jc w:val="center"/>
              <w:textDirection w:val="lrTbV"/>
              <w:rPr>
                <w:rFonts w:ascii="標楷體" w:eastAsia="標楷體" w:hAnsi="標楷體"/>
              </w:rPr>
            </w:pPr>
            <w:r>
              <w:rPr>
                <w:rFonts w:ascii="標楷體" w:eastAsia="標楷體" w:hAnsi="標楷體" w:hint="eastAsia"/>
              </w:rPr>
              <w:t>A</w:t>
            </w:r>
          </w:p>
        </w:tc>
        <w:tc>
          <w:tcPr>
            <w:tcW w:w="6377" w:type="dxa"/>
            <w:gridSpan w:val="6"/>
            <w:tcBorders>
              <w:left w:val="single" w:sz="4" w:space="0" w:color="auto"/>
              <w:bottom w:val="single" w:sz="4" w:space="0" w:color="auto"/>
              <w:right w:val="single" w:sz="4" w:space="0" w:color="auto"/>
            </w:tcBorders>
            <w:vAlign w:val="center"/>
          </w:tcPr>
          <w:p w:rsidR="00CD7FB0" w:rsidRDefault="00CD7FB0" w:rsidP="00450FD9">
            <w:pPr>
              <w:spacing w:line="240" w:lineRule="atLeast"/>
              <w:jc w:val="center"/>
              <w:textDirection w:val="lrTbV"/>
              <w:rPr>
                <w:rFonts w:ascii="標楷體" w:eastAsia="標楷體" w:hAnsi="標楷體"/>
              </w:rPr>
            </w:pPr>
            <w:proofErr w:type="gramStart"/>
            <w:r w:rsidRPr="00504EF7">
              <w:rPr>
                <w:rFonts w:ascii="標楷體" w:eastAsia="標楷體" w:hAnsi="標楷體" w:hint="eastAsia"/>
                <w:b/>
              </w:rPr>
              <w:t>機關預列費用</w:t>
            </w:r>
            <w:proofErr w:type="gramEnd"/>
            <w:r>
              <w:rPr>
                <w:rFonts w:ascii="標楷體" w:eastAsia="標楷體" w:hAnsi="標楷體" w:hint="eastAsia"/>
              </w:rPr>
              <w:t>(1+2+3+4+5</w:t>
            </w:r>
            <w:r w:rsidR="00D256AC">
              <w:rPr>
                <w:rFonts w:ascii="標楷體" w:eastAsia="標楷體" w:hAnsi="標楷體" w:hint="eastAsia"/>
              </w:rPr>
              <w:t>+6+7+8+9</w:t>
            </w:r>
            <w:r>
              <w:rPr>
                <w:rFonts w:ascii="標楷體" w:eastAsia="標楷體" w:hAnsi="標楷體" w:hint="eastAsia"/>
              </w:rPr>
              <w:t>)</w:t>
            </w:r>
          </w:p>
        </w:tc>
        <w:tc>
          <w:tcPr>
            <w:tcW w:w="1210" w:type="dxa"/>
            <w:tcBorders>
              <w:left w:val="single" w:sz="4" w:space="0" w:color="auto"/>
            </w:tcBorders>
            <w:vAlign w:val="center"/>
          </w:tcPr>
          <w:p w:rsidR="00CD7FB0" w:rsidRDefault="00450FD9" w:rsidP="004F1AB5">
            <w:pPr>
              <w:spacing w:line="240" w:lineRule="atLeast"/>
              <w:jc w:val="right"/>
              <w:textDirection w:val="lrTbV"/>
              <w:rPr>
                <w:rFonts w:ascii="標楷體" w:eastAsia="標楷體" w:hAnsi="標楷體"/>
              </w:rPr>
            </w:pPr>
            <w:r>
              <w:rPr>
                <w:rFonts w:ascii="標楷體" w:eastAsia="標楷體" w:hAnsi="標楷體"/>
              </w:rPr>
              <w:t>5,615,320</w:t>
            </w:r>
          </w:p>
        </w:tc>
        <w:tc>
          <w:tcPr>
            <w:tcW w:w="1705" w:type="dxa"/>
            <w:vAlign w:val="center"/>
          </w:tcPr>
          <w:p w:rsidR="00CD7FB0" w:rsidRPr="00504EF7" w:rsidRDefault="00CD7FB0" w:rsidP="00782A20">
            <w:pPr>
              <w:spacing w:line="240" w:lineRule="atLeast"/>
              <w:jc w:val="both"/>
              <w:textDirection w:val="lrTbV"/>
              <w:rPr>
                <w:rFonts w:ascii="標楷體" w:eastAsia="標楷體" w:hAnsi="標楷體"/>
                <w:b/>
                <w:szCs w:val="24"/>
              </w:rPr>
            </w:pPr>
            <w:r w:rsidRPr="00504EF7">
              <w:rPr>
                <w:rFonts w:ascii="標楷體" w:eastAsia="標楷體" w:hAnsi="標楷體" w:hint="eastAsia"/>
                <w:b/>
                <w:szCs w:val="24"/>
              </w:rPr>
              <w:t>以上</w:t>
            </w:r>
            <w:proofErr w:type="gramStart"/>
            <w:r w:rsidRPr="00504EF7">
              <w:rPr>
                <w:rFonts w:ascii="標楷體" w:eastAsia="標楷體" w:hAnsi="標楷體" w:hint="eastAsia"/>
                <w:b/>
                <w:szCs w:val="24"/>
              </w:rPr>
              <w:t>為預列費用</w:t>
            </w:r>
            <w:proofErr w:type="gramEnd"/>
            <w:r w:rsidRPr="00504EF7">
              <w:rPr>
                <w:rFonts w:ascii="標楷體" w:eastAsia="標楷體" w:hAnsi="標楷體" w:hint="eastAsia"/>
                <w:b/>
                <w:szCs w:val="24"/>
              </w:rPr>
              <w:t>，廠商</w:t>
            </w:r>
            <w:r>
              <w:rPr>
                <w:rFonts w:ascii="標楷體" w:eastAsia="標楷體" w:hAnsi="標楷體" w:hint="eastAsia"/>
                <w:b/>
                <w:szCs w:val="24"/>
              </w:rPr>
              <w:t>不得調整亦</w:t>
            </w:r>
            <w:r w:rsidRPr="00504EF7">
              <w:rPr>
                <w:rFonts w:ascii="標楷體" w:eastAsia="標楷體" w:hAnsi="標楷體" w:hint="eastAsia"/>
                <w:b/>
                <w:szCs w:val="24"/>
              </w:rPr>
              <w:t>無須另為報價</w:t>
            </w:r>
          </w:p>
        </w:tc>
      </w:tr>
      <w:tr w:rsidR="00504EF7" w:rsidRPr="00402753" w:rsidTr="00763E2E">
        <w:trPr>
          <w:trHeight w:val="478"/>
        </w:trPr>
        <w:tc>
          <w:tcPr>
            <w:tcW w:w="10032" w:type="dxa"/>
            <w:gridSpan w:val="9"/>
            <w:vAlign w:val="center"/>
          </w:tcPr>
          <w:p w:rsidR="00504EF7" w:rsidRPr="00504EF7" w:rsidRDefault="00504EF7" w:rsidP="00504EF7">
            <w:pPr>
              <w:spacing w:line="240" w:lineRule="atLeast"/>
              <w:jc w:val="center"/>
              <w:textDirection w:val="lrTbV"/>
              <w:rPr>
                <w:rFonts w:ascii="標楷體" w:eastAsia="標楷體" w:hAnsi="標楷體"/>
                <w:b/>
                <w:szCs w:val="24"/>
              </w:rPr>
            </w:pPr>
            <w:r w:rsidRPr="00504EF7">
              <w:rPr>
                <w:rFonts w:ascii="標楷體" w:eastAsia="標楷體" w:hAnsi="標楷體" w:hint="eastAsia"/>
                <w:b/>
                <w:szCs w:val="24"/>
              </w:rPr>
              <w:t>廠商管理費用</w:t>
            </w:r>
            <w:r w:rsidR="00CD7FB0" w:rsidRPr="00CD7FB0">
              <w:rPr>
                <w:rFonts w:ascii="標楷體" w:eastAsia="標楷體" w:hAnsi="標楷體" w:hint="eastAsia"/>
                <w:b/>
                <w:szCs w:val="24"/>
              </w:rPr>
              <w:t>（以下由廠商填寫）</w:t>
            </w:r>
          </w:p>
        </w:tc>
      </w:tr>
      <w:tr w:rsidR="001A3138" w:rsidRPr="00402753" w:rsidTr="00D256AC">
        <w:trPr>
          <w:trHeight w:val="825"/>
        </w:trPr>
        <w:tc>
          <w:tcPr>
            <w:tcW w:w="746" w:type="dxa"/>
            <w:gridSpan w:val="2"/>
            <w:vAlign w:val="center"/>
          </w:tcPr>
          <w:p w:rsidR="001A3138" w:rsidRDefault="001A3138" w:rsidP="00CE3972">
            <w:pPr>
              <w:spacing w:line="240" w:lineRule="atLeast"/>
              <w:jc w:val="center"/>
              <w:textDirection w:val="lrTbV"/>
              <w:rPr>
                <w:rFonts w:ascii="標楷體" w:eastAsia="標楷體" w:hAnsi="標楷體"/>
                <w:szCs w:val="24"/>
              </w:rPr>
            </w:pPr>
            <w:r>
              <w:rPr>
                <w:rFonts w:ascii="標楷體" w:eastAsia="標楷體" w:hAnsi="標楷體" w:hint="eastAsia"/>
                <w:szCs w:val="24"/>
              </w:rPr>
              <w:t>B</w:t>
            </w:r>
          </w:p>
        </w:tc>
        <w:tc>
          <w:tcPr>
            <w:tcW w:w="2699" w:type="dxa"/>
            <w:vAlign w:val="center"/>
          </w:tcPr>
          <w:p w:rsidR="001A3138" w:rsidRPr="00402753" w:rsidRDefault="001A3138" w:rsidP="00504EF7">
            <w:pPr>
              <w:spacing w:line="240" w:lineRule="atLeast"/>
              <w:jc w:val="both"/>
              <w:textDirection w:val="lrTbV"/>
              <w:rPr>
                <w:rFonts w:ascii="標楷體" w:eastAsia="標楷體" w:hAnsi="標楷體"/>
                <w:szCs w:val="24"/>
              </w:rPr>
            </w:pPr>
            <w:r>
              <w:rPr>
                <w:rFonts w:ascii="標楷體" w:eastAsia="標楷體" w:hAnsi="標楷體" w:hint="eastAsia"/>
                <w:szCs w:val="24"/>
              </w:rPr>
              <w:t>管理費及利潤</w:t>
            </w:r>
          </w:p>
        </w:tc>
        <w:tc>
          <w:tcPr>
            <w:tcW w:w="975" w:type="dxa"/>
            <w:tcBorders>
              <w:right w:val="single" w:sz="4" w:space="0" w:color="auto"/>
            </w:tcBorders>
            <w:vAlign w:val="center"/>
          </w:tcPr>
          <w:p w:rsidR="001A3138" w:rsidRPr="00402753" w:rsidRDefault="001A3138">
            <w:pPr>
              <w:spacing w:line="240" w:lineRule="atLeast"/>
              <w:jc w:val="center"/>
              <w:textDirection w:val="lrTbV"/>
              <w:rPr>
                <w:rFonts w:ascii="標楷體" w:eastAsia="標楷體" w:hAnsi="標楷體"/>
              </w:rPr>
            </w:pPr>
            <w:r>
              <w:rPr>
                <w:rFonts w:ascii="標楷體" w:eastAsia="標楷體" w:hAnsi="標楷體" w:hint="eastAsia"/>
              </w:rPr>
              <w:t>式</w:t>
            </w:r>
          </w:p>
        </w:tc>
        <w:tc>
          <w:tcPr>
            <w:tcW w:w="850" w:type="dxa"/>
            <w:tcBorders>
              <w:left w:val="single" w:sz="4" w:space="0" w:color="auto"/>
            </w:tcBorders>
            <w:vAlign w:val="center"/>
          </w:tcPr>
          <w:p w:rsidR="001A3138" w:rsidRDefault="001A3138" w:rsidP="00482B81">
            <w:pPr>
              <w:spacing w:line="240" w:lineRule="atLeast"/>
              <w:jc w:val="center"/>
              <w:textDirection w:val="lrTbV"/>
              <w:rPr>
                <w:rFonts w:ascii="標楷體" w:eastAsia="標楷體" w:hAnsi="標楷體"/>
              </w:rPr>
            </w:pPr>
            <w:r>
              <w:rPr>
                <w:rFonts w:ascii="標楷體" w:eastAsia="標楷體" w:hAnsi="標楷體" w:hint="eastAsia"/>
              </w:rPr>
              <w:t>1</w:t>
            </w:r>
          </w:p>
        </w:tc>
        <w:tc>
          <w:tcPr>
            <w:tcW w:w="1847" w:type="dxa"/>
            <w:gridSpan w:val="2"/>
            <w:tcBorders>
              <w:right w:val="single" w:sz="4" w:space="0" w:color="auto"/>
            </w:tcBorders>
            <w:vAlign w:val="center"/>
          </w:tcPr>
          <w:p w:rsidR="001A3138" w:rsidRDefault="001A3138" w:rsidP="00A909F3">
            <w:pPr>
              <w:spacing w:line="240" w:lineRule="atLeast"/>
              <w:jc w:val="right"/>
              <w:textDirection w:val="lrTbV"/>
              <w:rPr>
                <w:rFonts w:ascii="標楷體" w:eastAsia="標楷體" w:hAnsi="標楷體"/>
              </w:rPr>
            </w:pPr>
          </w:p>
        </w:tc>
        <w:tc>
          <w:tcPr>
            <w:tcW w:w="1210" w:type="dxa"/>
            <w:tcBorders>
              <w:left w:val="single" w:sz="4" w:space="0" w:color="auto"/>
            </w:tcBorders>
            <w:vAlign w:val="center"/>
          </w:tcPr>
          <w:p w:rsidR="001A3138" w:rsidRDefault="001A3138" w:rsidP="00A909F3">
            <w:pPr>
              <w:spacing w:line="240" w:lineRule="atLeast"/>
              <w:jc w:val="right"/>
              <w:textDirection w:val="lrTbV"/>
              <w:rPr>
                <w:rFonts w:ascii="標楷體" w:eastAsia="標楷體" w:hAnsi="標楷體"/>
              </w:rPr>
            </w:pPr>
          </w:p>
        </w:tc>
        <w:tc>
          <w:tcPr>
            <w:tcW w:w="1705" w:type="dxa"/>
          </w:tcPr>
          <w:p w:rsidR="001A3138" w:rsidRPr="00504EF7" w:rsidRDefault="001A3138">
            <w:pPr>
              <w:spacing w:line="240" w:lineRule="atLeast"/>
              <w:jc w:val="both"/>
              <w:textDirection w:val="lrTbV"/>
              <w:rPr>
                <w:rFonts w:ascii="標楷體" w:eastAsia="標楷體" w:hAnsi="標楷體"/>
                <w:szCs w:val="24"/>
              </w:rPr>
            </w:pPr>
            <w:r w:rsidRPr="00504EF7">
              <w:rPr>
                <w:rFonts w:ascii="標楷體" w:eastAsia="標楷體" w:hAnsi="標楷體" w:hint="eastAsia"/>
                <w:szCs w:val="24"/>
              </w:rPr>
              <w:t>本項目包括廠商管理費、風險、利潤及其他員工福利支出等</w:t>
            </w:r>
          </w:p>
        </w:tc>
      </w:tr>
      <w:tr w:rsidR="001A3138" w:rsidRPr="00402753" w:rsidTr="00D256AC">
        <w:trPr>
          <w:trHeight w:val="825"/>
        </w:trPr>
        <w:tc>
          <w:tcPr>
            <w:tcW w:w="746" w:type="dxa"/>
            <w:gridSpan w:val="2"/>
            <w:vAlign w:val="center"/>
          </w:tcPr>
          <w:p w:rsidR="001A3138" w:rsidRDefault="001A3138" w:rsidP="001A3138">
            <w:pPr>
              <w:spacing w:line="240" w:lineRule="atLeast"/>
              <w:jc w:val="center"/>
              <w:textDirection w:val="lrTbV"/>
              <w:rPr>
                <w:rFonts w:ascii="標楷體" w:eastAsia="標楷體" w:hAnsi="標楷體"/>
                <w:szCs w:val="24"/>
              </w:rPr>
            </w:pPr>
            <w:r>
              <w:rPr>
                <w:rFonts w:ascii="標楷體" w:eastAsia="標楷體" w:hAnsi="標楷體" w:hint="eastAsia"/>
                <w:szCs w:val="24"/>
              </w:rPr>
              <w:t>C</w:t>
            </w:r>
          </w:p>
        </w:tc>
        <w:tc>
          <w:tcPr>
            <w:tcW w:w="2699" w:type="dxa"/>
            <w:vAlign w:val="center"/>
          </w:tcPr>
          <w:p w:rsidR="001A3138" w:rsidRDefault="001A3138">
            <w:pPr>
              <w:spacing w:line="240" w:lineRule="atLeast"/>
              <w:jc w:val="both"/>
              <w:textDirection w:val="lrTbV"/>
              <w:rPr>
                <w:rFonts w:ascii="標楷體" w:eastAsia="標楷體" w:hAnsi="標楷體"/>
                <w:szCs w:val="24"/>
              </w:rPr>
            </w:pPr>
            <w:bookmarkStart w:id="0" w:name="_GoBack"/>
            <w:bookmarkEnd w:id="0"/>
            <w:r>
              <w:rPr>
                <w:rFonts w:ascii="標楷體" w:eastAsia="標楷體" w:hAnsi="標楷體"/>
                <w:color w:val="000000"/>
                <w:sz w:val="28"/>
                <w:szCs w:val="28"/>
              </w:rPr>
              <w:t>營業稅</w:t>
            </w:r>
          </w:p>
        </w:tc>
        <w:tc>
          <w:tcPr>
            <w:tcW w:w="975" w:type="dxa"/>
            <w:tcBorders>
              <w:right w:val="single" w:sz="4" w:space="0" w:color="auto"/>
            </w:tcBorders>
            <w:vAlign w:val="center"/>
          </w:tcPr>
          <w:p w:rsidR="001A3138" w:rsidRPr="00402753" w:rsidRDefault="001A3138">
            <w:pPr>
              <w:spacing w:line="240" w:lineRule="atLeast"/>
              <w:jc w:val="center"/>
              <w:textDirection w:val="lrTbV"/>
              <w:rPr>
                <w:rFonts w:ascii="標楷體" w:eastAsia="標楷體" w:hAnsi="標楷體"/>
              </w:rPr>
            </w:pPr>
            <w:r>
              <w:rPr>
                <w:rFonts w:ascii="標楷體" w:eastAsia="標楷體" w:hAnsi="標楷體" w:hint="eastAsia"/>
              </w:rPr>
              <w:t>式</w:t>
            </w:r>
          </w:p>
        </w:tc>
        <w:tc>
          <w:tcPr>
            <w:tcW w:w="850" w:type="dxa"/>
            <w:tcBorders>
              <w:left w:val="single" w:sz="4" w:space="0" w:color="auto"/>
            </w:tcBorders>
            <w:vAlign w:val="center"/>
          </w:tcPr>
          <w:p w:rsidR="001A3138" w:rsidRDefault="001A3138" w:rsidP="00482B81">
            <w:pPr>
              <w:spacing w:line="240" w:lineRule="atLeast"/>
              <w:jc w:val="center"/>
              <w:textDirection w:val="lrTbV"/>
              <w:rPr>
                <w:rFonts w:ascii="標楷體" w:eastAsia="標楷體" w:hAnsi="標楷體"/>
              </w:rPr>
            </w:pPr>
            <w:r>
              <w:rPr>
                <w:rFonts w:ascii="標楷體" w:eastAsia="標楷體" w:hAnsi="標楷體" w:hint="eastAsia"/>
              </w:rPr>
              <w:t>1</w:t>
            </w:r>
          </w:p>
        </w:tc>
        <w:tc>
          <w:tcPr>
            <w:tcW w:w="1847" w:type="dxa"/>
            <w:gridSpan w:val="2"/>
            <w:tcBorders>
              <w:right w:val="single" w:sz="4" w:space="0" w:color="auto"/>
            </w:tcBorders>
            <w:vAlign w:val="center"/>
          </w:tcPr>
          <w:p w:rsidR="001A3138" w:rsidRDefault="001A3138" w:rsidP="00A909F3">
            <w:pPr>
              <w:spacing w:line="240" w:lineRule="atLeast"/>
              <w:jc w:val="right"/>
              <w:textDirection w:val="lrTbV"/>
              <w:rPr>
                <w:rFonts w:ascii="標楷體" w:eastAsia="標楷體" w:hAnsi="標楷體"/>
              </w:rPr>
            </w:pPr>
          </w:p>
        </w:tc>
        <w:tc>
          <w:tcPr>
            <w:tcW w:w="1210" w:type="dxa"/>
            <w:tcBorders>
              <w:left w:val="single" w:sz="4" w:space="0" w:color="auto"/>
            </w:tcBorders>
            <w:vAlign w:val="center"/>
          </w:tcPr>
          <w:p w:rsidR="001A3138" w:rsidRDefault="001A3138" w:rsidP="00A909F3">
            <w:pPr>
              <w:spacing w:line="240" w:lineRule="atLeast"/>
              <w:jc w:val="right"/>
              <w:textDirection w:val="lrTbV"/>
              <w:rPr>
                <w:rFonts w:ascii="標楷體" w:eastAsia="標楷體" w:hAnsi="標楷體"/>
              </w:rPr>
            </w:pPr>
          </w:p>
        </w:tc>
        <w:tc>
          <w:tcPr>
            <w:tcW w:w="1705" w:type="dxa"/>
          </w:tcPr>
          <w:p w:rsidR="001A3138" w:rsidRPr="00EB257C" w:rsidRDefault="001A3138" w:rsidP="00504EF7">
            <w:pPr>
              <w:spacing w:line="240" w:lineRule="atLeast"/>
              <w:jc w:val="both"/>
              <w:textDirection w:val="lrTbV"/>
              <w:rPr>
                <w:rFonts w:ascii="標楷體" w:eastAsia="標楷體" w:hAnsi="標楷體"/>
                <w:szCs w:val="24"/>
              </w:rPr>
            </w:pPr>
            <w:r>
              <w:rPr>
                <w:rFonts w:ascii="標楷體" w:eastAsia="標楷體" w:hAnsi="標楷體"/>
                <w:b/>
                <w:color w:val="000000"/>
                <w:sz w:val="22"/>
                <w:szCs w:val="22"/>
              </w:rPr>
              <w:t>本項為A+B全部應給付之總額</w:t>
            </w:r>
            <w:r>
              <w:rPr>
                <w:rFonts w:ascii="微軟正黑體" w:eastAsia="微軟正黑體" w:hAnsi="微軟正黑體"/>
                <w:b/>
                <w:color w:val="000000"/>
                <w:sz w:val="22"/>
                <w:szCs w:val="22"/>
              </w:rPr>
              <w:t>x</w:t>
            </w:r>
            <w:r>
              <w:rPr>
                <w:rFonts w:ascii="標楷體" w:eastAsia="標楷體" w:hAnsi="標楷體"/>
                <w:b/>
                <w:color w:val="000000"/>
                <w:sz w:val="22"/>
                <w:szCs w:val="22"/>
              </w:rPr>
              <w:t>5% 計算，依實際額度比例發給。(廠商免納營業稅者，本欄應填「0」，</w:t>
            </w:r>
            <w:proofErr w:type="gramStart"/>
            <w:r>
              <w:rPr>
                <w:rFonts w:ascii="標楷體" w:eastAsia="標楷體" w:hAnsi="標楷體"/>
                <w:b/>
                <w:color w:val="000000"/>
                <w:sz w:val="22"/>
                <w:szCs w:val="22"/>
              </w:rPr>
              <w:t>誤填稅額</w:t>
            </w:r>
            <w:proofErr w:type="gramEnd"/>
            <w:r>
              <w:rPr>
                <w:rFonts w:ascii="標楷體" w:eastAsia="標楷體" w:hAnsi="標楷體"/>
                <w:b/>
                <w:color w:val="000000"/>
                <w:sz w:val="22"/>
                <w:szCs w:val="22"/>
              </w:rPr>
              <w:t>者，不予給付。)</w:t>
            </w:r>
          </w:p>
        </w:tc>
      </w:tr>
      <w:tr w:rsidR="00763E2E" w:rsidRPr="00402753" w:rsidTr="00763E2E">
        <w:trPr>
          <w:trHeight w:val="825"/>
        </w:trPr>
        <w:tc>
          <w:tcPr>
            <w:tcW w:w="746" w:type="dxa"/>
            <w:gridSpan w:val="2"/>
            <w:tcBorders>
              <w:bottom w:val="single" w:sz="4" w:space="0" w:color="auto"/>
            </w:tcBorders>
            <w:vAlign w:val="center"/>
          </w:tcPr>
          <w:p w:rsidR="00763E2E" w:rsidRDefault="00763E2E" w:rsidP="001A3138">
            <w:pPr>
              <w:spacing w:line="240" w:lineRule="atLeast"/>
              <w:jc w:val="center"/>
              <w:textDirection w:val="lrTbV"/>
              <w:rPr>
                <w:rFonts w:ascii="標楷體" w:eastAsia="標楷體" w:hAnsi="標楷體" w:hint="eastAsia"/>
                <w:szCs w:val="24"/>
              </w:rPr>
            </w:pPr>
          </w:p>
        </w:tc>
        <w:tc>
          <w:tcPr>
            <w:tcW w:w="2699" w:type="dxa"/>
            <w:tcBorders>
              <w:bottom w:val="single" w:sz="4" w:space="0" w:color="auto"/>
            </w:tcBorders>
            <w:vAlign w:val="center"/>
          </w:tcPr>
          <w:p w:rsidR="00763E2E" w:rsidRDefault="00763E2E" w:rsidP="00763E2E">
            <w:pPr>
              <w:spacing w:line="240" w:lineRule="atLeast"/>
              <w:jc w:val="both"/>
              <w:textDirection w:val="lrTbV"/>
              <w:rPr>
                <w:rFonts w:ascii="標楷體" w:eastAsia="標楷體" w:hAnsi="標楷體"/>
                <w:color w:val="000000"/>
                <w:sz w:val="28"/>
                <w:szCs w:val="28"/>
              </w:rPr>
            </w:pPr>
            <w:r w:rsidRPr="00EB257C">
              <w:rPr>
                <w:rFonts w:ascii="標楷體" w:eastAsia="標楷體" w:hAnsi="標楷體" w:hint="eastAsia"/>
                <w:b/>
                <w:szCs w:val="24"/>
              </w:rPr>
              <w:t>廠商報價合計(</w:t>
            </w:r>
            <w:r>
              <w:rPr>
                <w:rFonts w:ascii="標楷體" w:eastAsia="標楷體" w:hAnsi="標楷體" w:hint="eastAsia"/>
                <w:b/>
                <w:szCs w:val="24"/>
              </w:rPr>
              <w:t>B</w:t>
            </w:r>
            <w:r w:rsidRPr="00EB257C">
              <w:rPr>
                <w:rFonts w:ascii="標楷體" w:eastAsia="標楷體" w:hAnsi="標楷體" w:hint="eastAsia"/>
                <w:b/>
                <w:szCs w:val="24"/>
              </w:rPr>
              <w:t>+</w:t>
            </w:r>
            <w:r>
              <w:rPr>
                <w:rFonts w:ascii="標楷體" w:eastAsia="標楷體" w:hAnsi="標楷體" w:hint="eastAsia"/>
                <w:b/>
                <w:szCs w:val="24"/>
              </w:rPr>
              <w:t>C</w:t>
            </w:r>
            <w:r w:rsidRPr="00EB257C">
              <w:rPr>
                <w:rFonts w:ascii="標楷體" w:eastAsia="標楷體" w:hAnsi="標楷體" w:hint="eastAsia"/>
                <w:b/>
                <w:szCs w:val="24"/>
              </w:rPr>
              <w:t>)</w:t>
            </w:r>
          </w:p>
        </w:tc>
        <w:tc>
          <w:tcPr>
            <w:tcW w:w="975" w:type="dxa"/>
            <w:tcBorders>
              <w:bottom w:val="single" w:sz="4" w:space="0" w:color="auto"/>
              <w:right w:val="single" w:sz="4" w:space="0" w:color="auto"/>
            </w:tcBorders>
            <w:vAlign w:val="center"/>
          </w:tcPr>
          <w:p w:rsidR="00763E2E" w:rsidRDefault="00763E2E">
            <w:pPr>
              <w:spacing w:line="240" w:lineRule="atLeast"/>
              <w:jc w:val="center"/>
              <w:textDirection w:val="lrTbV"/>
              <w:rPr>
                <w:rFonts w:ascii="標楷體" w:eastAsia="標楷體" w:hAnsi="標楷體" w:hint="eastAsia"/>
              </w:rPr>
            </w:pPr>
          </w:p>
        </w:tc>
        <w:tc>
          <w:tcPr>
            <w:tcW w:w="850" w:type="dxa"/>
            <w:tcBorders>
              <w:left w:val="single" w:sz="4" w:space="0" w:color="auto"/>
              <w:bottom w:val="single" w:sz="4" w:space="0" w:color="auto"/>
            </w:tcBorders>
            <w:vAlign w:val="center"/>
          </w:tcPr>
          <w:p w:rsidR="00763E2E" w:rsidRDefault="00763E2E" w:rsidP="00482B81">
            <w:pPr>
              <w:spacing w:line="240" w:lineRule="atLeast"/>
              <w:jc w:val="center"/>
              <w:textDirection w:val="lrTbV"/>
              <w:rPr>
                <w:rFonts w:ascii="標楷體" w:eastAsia="標楷體" w:hAnsi="標楷體" w:hint="eastAsia"/>
              </w:rPr>
            </w:pPr>
          </w:p>
        </w:tc>
        <w:tc>
          <w:tcPr>
            <w:tcW w:w="1847" w:type="dxa"/>
            <w:gridSpan w:val="2"/>
            <w:tcBorders>
              <w:bottom w:val="single" w:sz="4" w:space="0" w:color="auto"/>
              <w:right w:val="single" w:sz="4" w:space="0" w:color="auto"/>
            </w:tcBorders>
            <w:vAlign w:val="center"/>
          </w:tcPr>
          <w:p w:rsidR="00763E2E" w:rsidRDefault="00763E2E" w:rsidP="00A909F3">
            <w:pPr>
              <w:spacing w:line="240" w:lineRule="atLeast"/>
              <w:jc w:val="right"/>
              <w:textDirection w:val="lrTbV"/>
              <w:rPr>
                <w:rFonts w:ascii="標楷體" w:eastAsia="標楷體" w:hAnsi="標楷體"/>
              </w:rPr>
            </w:pPr>
          </w:p>
        </w:tc>
        <w:tc>
          <w:tcPr>
            <w:tcW w:w="1210" w:type="dxa"/>
            <w:tcBorders>
              <w:left w:val="single" w:sz="4" w:space="0" w:color="auto"/>
              <w:bottom w:val="single" w:sz="4" w:space="0" w:color="auto"/>
            </w:tcBorders>
            <w:vAlign w:val="center"/>
          </w:tcPr>
          <w:p w:rsidR="00763E2E" w:rsidRDefault="00763E2E" w:rsidP="00A909F3">
            <w:pPr>
              <w:spacing w:line="240" w:lineRule="atLeast"/>
              <w:jc w:val="right"/>
              <w:textDirection w:val="lrTbV"/>
              <w:rPr>
                <w:rFonts w:ascii="標楷體" w:eastAsia="標楷體" w:hAnsi="標楷體"/>
              </w:rPr>
            </w:pPr>
          </w:p>
        </w:tc>
        <w:tc>
          <w:tcPr>
            <w:tcW w:w="1705" w:type="dxa"/>
            <w:tcBorders>
              <w:bottom w:val="single" w:sz="4" w:space="0" w:color="auto"/>
            </w:tcBorders>
          </w:tcPr>
          <w:p w:rsidR="00763E2E" w:rsidRDefault="00763E2E" w:rsidP="00504EF7">
            <w:pPr>
              <w:spacing w:line="240" w:lineRule="atLeast"/>
              <w:jc w:val="both"/>
              <w:textDirection w:val="lrTbV"/>
              <w:rPr>
                <w:rFonts w:ascii="標楷體" w:eastAsia="標楷體" w:hAnsi="標楷體"/>
                <w:b/>
                <w:color w:val="000000"/>
                <w:sz w:val="22"/>
                <w:szCs w:val="22"/>
              </w:rPr>
            </w:pPr>
          </w:p>
        </w:tc>
      </w:tr>
      <w:tr w:rsidR="00763E2E" w:rsidTr="00763E2E">
        <w:tblPrEx>
          <w:tblBorders>
            <w:insideH w:val="none" w:sz="0" w:space="0" w:color="auto"/>
            <w:insideV w:val="none" w:sz="0" w:space="0" w:color="auto"/>
          </w:tblBorders>
        </w:tblPrEx>
        <w:trPr>
          <w:trHeight w:val="729"/>
        </w:trPr>
        <w:tc>
          <w:tcPr>
            <w:tcW w:w="10032" w:type="dxa"/>
            <w:gridSpan w:val="9"/>
            <w:tcBorders>
              <w:top w:val="single" w:sz="4" w:space="0" w:color="auto"/>
              <w:left w:val="single" w:sz="4" w:space="0" w:color="auto"/>
              <w:bottom w:val="single" w:sz="4" w:space="0" w:color="auto"/>
              <w:right w:val="single" w:sz="4" w:space="0" w:color="auto"/>
            </w:tcBorders>
            <w:vAlign w:val="center"/>
          </w:tcPr>
          <w:p w:rsidR="00763E2E" w:rsidRPr="00763E2E" w:rsidRDefault="00763E2E" w:rsidP="00763E2E">
            <w:pPr>
              <w:spacing w:line="240" w:lineRule="atLeast"/>
              <w:jc w:val="both"/>
              <w:textDirection w:val="lrTbV"/>
              <w:rPr>
                <w:rFonts w:ascii="標楷體" w:eastAsia="標楷體" w:hAnsi="標楷體"/>
                <w:b/>
                <w:color w:val="000000"/>
                <w:sz w:val="28"/>
                <w:szCs w:val="28"/>
              </w:rPr>
            </w:pPr>
            <w:r w:rsidRPr="00763E2E">
              <w:rPr>
                <w:rFonts w:ascii="標楷體" w:eastAsia="標楷體" w:hAnsi="標楷體" w:hint="eastAsia"/>
                <w:b/>
                <w:color w:val="000000"/>
                <w:sz w:val="28"/>
                <w:szCs w:val="28"/>
              </w:rPr>
              <w:t>廠商報價合計新台幣   拾   萬   仟   佰   拾  元整(B+C項)(僅就管理費報價，非契約總價)</w:t>
            </w:r>
          </w:p>
        </w:tc>
      </w:tr>
    </w:tbl>
    <w:p w:rsidR="00EF55F2" w:rsidRDefault="00EF55F2">
      <w:pPr>
        <w:spacing w:line="360" w:lineRule="exact"/>
        <w:jc w:val="both"/>
        <w:textDirection w:val="lrTbV"/>
        <w:rPr>
          <w:rFonts w:ascii="標楷體" w:eastAsia="標楷體" w:hAnsi="標楷體"/>
          <w:szCs w:val="24"/>
        </w:rPr>
      </w:pPr>
      <w:r w:rsidRPr="00A909F3">
        <w:rPr>
          <w:rFonts w:ascii="標楷體" w:eastAsia="標楷體" w:hAnsi="標楷體"/>
          <w:szCs w:val="24"/>
        </w:rPr>
        <w:t>(</w:t>
      </w:r>
      <w:r w:rsidRPr="00A909F3">
        <w:rPr>
          <w:rFonts w:ascii="標楷體" w:eastAsia="標楷體" w:hAnsi="標楷體" w:hint="eastAsia"/>
          <w:szCs w:val="24"/>
        </w:rPr>
        <w:t>招標文件允許以外幣報價者，上述新台幣</w:t>
      </w:r>
      <w:proofErr w:type="gramStart"/>
      <w:r w:rsidRPr="00A909F3">
        <w:rPr>
          <w:rFonts w:ascii="標楷體" w:eastAsia="標楷體" w:hAnsi="標楷體" w:hint="eastAsia"/>
          <w:szCs w:val="24"/>
        </w:rPr>
        <w:t>幣別得予</w:t>
      </w:r>
      <w:proofErr w:type="gramEnd"/>
      <w:r w:rsidRPr="00A909F3">
        <w:rPr>
          <w:rFonts w:ascii="標楷體" w:eastAsia="標楷體" w:hAnsi="標楷體" w:hint="eastAsia"/>
          <w:szCs w:val="24"/>
        </w:rPr>
        <w:t>調整</w:t>
      </w:r>
      <w:r w:rsidRPr="00A909F3">
        <w:rPr>
          <w:rFonts w:ascii="標楷體" w:eastAsia="標楷體" w:hAnsi="標楷體"/>
          <w:szCs w:val="24"/>
        </w:rPr>
        <w:t>)</w:t>
      </w:r>
      <w:r w:rsidRPr="00A909F3">
        <w:rPr>
          <w:rFonts w:ascii="標楷體" w:eastAsia="標楷體" w:hAnsi="標楷體" w:hint="eastAsia"/>
          <w:szCs w:val="24"/>
        </w:rPr>
        <w:t xml:space="preserve"> </w:t>
      </w:r>
    </w:p>
    <w:p w:rsidR="004B3F81" w:rsidRDefault="00A909F3" w:rsidP="00831234">
      <w:pPr>
        <w:spacing w:line="360" w:lineRule="exact"/>
        <w:jc w:val="both"/>
        <w:textDirection w:val="lrTbV"/>
        <w:rPr>
          <w:rFonts w:ascii="標楷體" w:eastAsia="標楷體" w:hAnsi="標楷體"/>
          <w:szCs w:val="24"/>
        </w:rPr>
      </w:pPr>
      <w:r>
        <w:rPr>
          <w:rFonts w:ascii="標楷體" w:eastAsia="標楷體" w:hAnsi="標楷體" w:hint="eastAsia"/>
          <w:szCs w:val="24"/>
        </w:rPr>
        <w:t>備註：</w:t>
      </w:r>
    </w:p>
    <w:p w:rsidR="00247CDB" w:rsidRPr="00B06E70" w:rsidRDefault="00EB257C" w:rsidP="00831234">
      <w:pPr>
        <w:spacing w:line="360" w:lineRule="exact"/>
        <w:ind w:left="480"/>
        <w:jc w:val="both"/>
        <w:textDirection w:val="lrTbV"/>
        <w:rPr>
          <w:rFonts w:ascii="標楷體" w:eastAsia="標楷體" w:hAnsi="標楷體"/>
          <w:szCs w:val="24"/>
        </w:rPr>
      </w:pPr>
      <w:r>
        <w:rPr>
          <w:rFonts w:ascii="標楷體" w:eastAsia="標楷體" w:hAnsi="標楷體" w:hint="eastAsia"/>
          <w:b/>
          <w:szCs w:val="24"/>
        </w:rPr>
        <w:t>項目A</w:t>
      </w:r>
      <w:r w:rsidR="008A185F" w:rsidRPr="004A6381">
        <w:rPr>
          <w:rFonts w:ascii="標楷體" w:eastAsia="標楷體" w:hAnsi="標楷體" w:hint="eastAsia"/>
          <w:b/>
          <w:szCs w:val="24"/>
        </w:rPr>
        <w:t>至</w:t>
      </w:r>
      <w:r w:rsidR="00763E2E">
        <w:rPr>
          <w:rFonts w:ascii="標楷體" w:eastAsia="標楷體" w:hAnsi="標楷體" w:hint="eastAsia"/>
          <w:b/>
          <w:szCs w:val="24"/>
        </w:rPr>
        <w:t>B</w:t>
      </w:r>
      <w:r w:rsidR="008A185F">
        <w:rPr>
          <w:rFonts w:ascii="標楷體" w:eastAsia="標楷體" w:hAnsi="標楷體" w:hint="eastAsia"/>
          <w:b/>
          <w:szCs w:val="24"/>
        </w:rPr>
        <w:t>項</w:t>
      </w:r>
      <w:r w:rsidR="008A185F" w:rsidRPr="004A6381">
        <w:rPr>
          <w:rFonts w:ascii="標楷體" w:eastAsia="標楷體" w:hAnsi="標楷體" w:hint="eastAsia"/>
          <w:b/>
          <w:szCs w:val="24"/>
        </w:rPr>
        <w:t>屬固定費用，投標廠商不得調整；僅就管理費用</w:t>
      </w:r>
      <w:r w:rsidR="008A185F">
        <w:rPr>
          <w:rFonts w:ascii="標楷體" w:eastAsia="標楷體" w:hAnsi="標楷體" w:hint="eastAsia"/>
          <w:b/>
          <w:szCs w:val="24"/>
        </w:rPr>
        <w:t>(含保險、</w:t>
      </w:r>
      <w:r w:rsidR="008A185F" w:rsidRPr="004A6381">
        <w:rPr>
          <w:rFonts w:ascii="標楷體" w:eastAsia="標楷體" w:hAnsi="標楷體" w:hint="eastAsia"/>
          <w:b/>
          <w:szCs w:val="24"/>
        </w:rPr>
        <w:t>利潤</w:t>
      </w:r>
      <w:r w:rsidR="008A185F">
        <w:rPr>
          <w:rFonts w:ascii="標楷體" w:eastAsia="標楷體" w:hAnsi="標楷體" w:hint="eastAsia"/>
          <w:b/>
          <w:szCs w:val="24"/>
        </w:rPr>
        <w:t>、雜費及營業稅)</w:t>
      </w:r>
      <w:r w:rsidR="008A185F" w:rsidRPr="004A6381">
        <w:rPr>
          <w:rFonts w:ascii="標楷體" w:eastAsia="標楷體" w:hAnsi="標楷體" w:hint="eastAsia"/>
          <w:b/>
          <w:szCs w:val="24"/>
        </w:rPr>
        <w:t>報價，本清單為廠商估價用，若與投標單總標價不同以投標單為</w:t>
      </w:r>
      <w:proofErr w:type="gramStart"/>
      <w:r w:rsidR="008A185F" w:rsidRPr="004A6381">
        <w:rPr>
          <w:rFonts w:ascii="標楷體" w:eastAsia="標楷體" w:hAnsi="標楷體" w:hint="eastAsia"/>
          <w:b/>
          <w:szCs w:val="24"/>
        </w:rPr>
        <w:t>準</w:t>
      </w:r>
      <w:proofErr w:type="gramEnd"/>
      <w:r w:rsidR="008A185F" w:rsidRPr="004A6381">
        <w:rPr>
          <w:rFonts w:ascii="標楷體" w:eastAsia="標楷體" w:hAnsi="標楷體" w:hint="eastAsia"/>
          <w:b/>
          <w:szCs w:val="24"/>
        </w:rPr>
        <w:t>，並依決標總價調整</w:t>
      </w:r>
      <w:r w:rsidR="008A185F">
        <w:rPr>
          <w:rFonts w:ascii="標楷體" w:eastAsia="標楷體" w:hAnsi="標楷體" w:hint="eastAsia"/>
          <w:b/>
          <w:szCs w:val="24"/>
        </w:rPr>
        <w:t>上述</w:t>
      </w:r>
      <w:r w:rsidR="00877EEE">
        <w:rPr>
          <w:rFonts w:ascii="標楷體" w:eastAsia="標楷體" w:hAnsi="標楷體" w:hint="eastAsia"/>
          <w:b/>
          <w:szCs w:val="24"/>
        </w:rPr>
        <w:t>管理費用</w:t>
      </w:r>
      <w:r w:rsidR="008A185F" w:rsidRPr="004A6381">
        <w:rPr>
          <w:rFonts w:ascii="標楷體" w:eastAsia="標楷體" w:hAnsi="標楷體" w:hint="eastAsia"/>
          <w:b/>
          <w:szCs w:val="24"/>
        </w:rPr>
        <w:t>。</w:t>
      </w:r>
    </w:p>
    <w:sectPr w:rsidR="00247CDB" w:rsidRPr="00B06E70">
      <w:footerReference w:type="default" r:id="rId8"/>
      <w:pgSz w:w="11906" w:h="16838"/>
      <w:pgMar w:top="899" w:right="1106" w:bottom="539"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16E" w:rsidRDefault="0024316E">
      <w:r>
        <w:separator/>
      </w:r>
    </w:p>
  </w:endnote>
  <w:endnote w:type="continuationSeparator" w:id="0">
    <w:p w:rsidR="0024316E" w:rsidRDefault="0024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全真楷書">
    <w:altName w:val="MS Gothic"/>
    <w:charset w:val="88"/>
    <w:family w:val="modern"/>
    <w:pitch w:val="fixed"/>
    <w:sig w:usb0="00000001" w:usb1="08080000" w:usb2="00000010" w:usb3="00000000" w:csb0="00100000" w:csb1="00000000"/>
  </w:font>
  <w:font w:name="MS Serif">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7C" w:rsidRDefault="00EB257C" w:rsidP="00E269BE">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AB4474">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AB4474">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16E" w:rsidRDefault="0024316E">
      <w:r>
        <w:separator/>
      </w:r>
    </w:p>
  </w:footnote>
  <w:footnote w:type="continuationSeparator" w:id="0">
    <w:p w:rsidR="0024316E" w:rsidRDefault="00243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27D97"/>
    <w:multiLevelType w:val="singleLevel"/>
    <w:tmpl w:val="A6E89A40"/>
    <w:lvl w:ilvl="0">
      <w:start w:val="4"/>
      <w:numFmt w:val="taiwaneseCountingThousand"/>
      <w:lvlText w:val="%1、"/>
      <w:lvlJc w:val="left"/>
      <w:pPr>
        <w:tabs>
          <w:tab w:val="num" w:pos="480"/>
        </w:tabs>
        <w:ind w:left="480" w:hanging="480"/>
      </w:pPr>
      <w:rPr>
        <w:rFonts w:hint="eastAsia"/>
      </w:rPr>
    </w:lvl>
  </w:abstractNum>
  <w:abstractNum w:abstractNumId="1" w15:restartNumberingAfterBreak="0">
    <w:nsid w:val="3BD80ABA"/>
    <w:multiLevelType w:val="singleLevel"/>
    <w:tmpl w:val="53D0C036"/>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2" w15:restartNumberingAfterBreak="0">
    <w:nsid w:val="78B50DFA"/>
    <w:multiLevelType w:val="hybridMultilevel"/>
    <w:tmpl w:val="A5763D80"/>
    <w:lvl w:ilvl="0" w:tplc="CCC8AD5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3F"/>
    <w:rsid w:val="000222AB"/>
    <w:rsid w:val="0002322E"/>
    <w:rsid w:val="00050AB6"/>
    <w:rsid w:val="00051366"/>
    <w:rsid w:val="000551FE"/>
    <w:rsid w:val="00063E5A"/>
    <w:rsid w:val="00064FC9"/>
    <w:rsid w:val="000C5665"/>
    <w:rsid w:val="000D40C8"/>
    <w:rsid w:val="000F2BBB"/>
    <w:rsid w:val="000F4892"/>
    <w:rsid w:val="00105B2A"/>
    <w:rsid w:val="00114B0F"/>
    <w:rsid w:val="0012283D"/>
    <w:rsid w:val="0012344F"/>
    <w:rsid w:val="001343D3"/>
    <w:rsid w:val="00136C68"/>
    <w:rsid w:val="00180A70"/>
    <w:rsid w:val="00193D82"/>
    <w:rsid w:val="001A3138"/>
    <w:rsid w:val="001B6584"/>
    <w:rsid w:val="001D2E06"/>
    <w:rsid w:val="001F155C"/>
    <w:rsid w:val="00204A63"/>
    <w:rsid w:val="002149A9"/>
    <w:rsid w:val="0024316E"/>
    <w:rsid w:val="00247CDB"/>
    <w:rsid w:val="00257114"/>
    <w:rsid w:val="0027233E"/>
    <w:rsid w:val="0027573F"/>
    <w:rsid w:val="00294E2B"/>
    <w:rsid w:val="002A30B1"/>
    <w:rsid w:val="002B7D48"/>
    <w:rsid w:val="002C1808"/>
    <w:rsid w:val="002D7D7E"/>
    <w:rsid w:val="002E0B0B"/>
    <w:rsid w:val="002F1432"/>
    <w:rsid w:val="003150BD"/>
    <w:rsid w:val="003378A3"/>
    <w:rsid w:val="003509C0"/>
    <w:rsid w:val="00387AA2"/>
    <w:rsid w:val="003A1CA8"/>
    <w:rsid w:val="003A6EFD"/>
    <w:rsid w:val="003B5842"/>
    <w:rsid w:val="003B5FE2"/>
    <w:rsid w:val="003D6A78"/>
    <w:rsid w:val="003E5160"/>
    <w:rsid w:val="003F27A2"/>
    <w:rsid w:val="00402753"/>
    <w:rsid w:val="00407B50"/>
    <w:rsid w:val="004135C1"/>
    <w:rsid w:val="0043165D"/>
    <w:rsid w:val="0043406B"/>
    <w:rsid w:val="00450FD9"/>
    <w:rsid w:val="00475C3F"/>
    <w:rsid w:val="00482B81"/>
    <w:rsid w:val="004A496D"/>
    <w:rsid w:val="004A6381"/>
    <w:rsid w:val="004B3F81"/>
    <w:rsid w:val="004C3D4A"/>
    <w:rsid w:val="004D1CAE"/>
    <w:rsid w:val="004D5CC7"/>
    <w:rsid w:val="004E6D8C"/>
    <w:rsid w:val="004F1AB5"/>
    <w:rsid w:val="004F5D73"/>
    <w:rsid w:val="00503173"/>
    <w:rsid w:val="00504EF7"/>
    <w:rsid w:val="0051662F"/>
    <w:rsid w:val="00527C2E"/>
    <w:rsid w:val="00544804"/>
    <w:rsid w:val="00556CFF"/>
    <w:rsid w:val="005733AF"/>
    <w:rsid w:val="005847D1"/>
    <w:rsid w:val="00586892"/>
    <w:rsid w:val="0058692E"/>
    <w:rsid w:val="005A3429"/>
    <w:rsid w:val="005C111B"/>
    <w:rsid w:val="005D2F5F"/>
    <w:rsid w:val="006138B3"/>
    <w:rsid w:val="00622CA9"/>
    <w:rsid w:val="006573EE"/>
    <w:rsid w:val="006776E1"/>
    <w:rsid w:val="00694FC4"/>
    <w:rsid w:val="00717784"/>
    <w:rsid w:val="0072175A"/>
    <w:rsid w:val="0074204F"/>
    <w:rsid w:val="00746B81"/>
    <w:rsid w:val="007637E9"/>
    <w:rsid w:val="00763E2E"/>
    <w:rsid w:val="00766991"/>
    <w:rsid w:val="007737BF"/>
    <w:rsid w:val="00782A20"/>
    <w:rsid w:val="007A0B44"/>
    <w:rsid w:val="007A722B"/>
    <w:rsid w:val="007D18D8"/>
    <w:rsid w:val="00814DDA"/>
    <w:rsid w:val="0081706A"/>
    <w:rsid w:val="00824D30"/>
    <w:rsid w:val="00831234"/>
    <w:rsid w:val="0085537E"/>
    <w:rsid w:val="008557A7"/>
    <w:rsid w:val="0086329F"/>
    <w:rsid w:val="008651FE"/>
    <w:rsid w:val="00877EEE"/>
    <w:rsid w:val="00893947"/>
    <w:rsid w:val="00896FEB"/>
    <w:rsid w:val="008A185F"/>
    <w:rsid w:val="008B01E8"/>
    <w:rsid w:val="0090108A"/>
    <w:rsid w:val="00941961"/>
    <w:rsid w:val="00945AC6"/>
    <w:rsid w:val="00960EC8"/>
    <w:rsid w:val="009722ED"/>
    <w:rsid w:val="009854C7"/>
    <w:rsid w:val="009B07A8"/>
    <w:rsid w:val="009B6E52"/>
    <w:rsid w:val="009F1A76"/>
    <w:rsid w:val="00A00818"/>
    <w:rsid w:val="00A20710"/>
    <w:rsid w:val="00A464B7"/>
    <w:rsid w:val="00A71010"/>
    <w:rsid w:val="00A7727F"/>
    <w:rsid w:val="00A77355"/>
    <w:rsid w:val="00A87AF3"/>
    <w:rsid w:val="00A909F3"/>
    <w:rsid w:val="00A93B78"/>
    <w:rsid w:val="00A94457"/>
    <w:rsid w:val="00AB4474"/>
    <w:rsid w:val="00B019BE"/>
    <w:rsid w:val="00B06E70"/>
    <w:rsid w:val="00B515EA"/>
    <w:rsid w:val="00B55FE2"/>
    <w:rsid w:val="00B87741"/>
    <w:rsid w:val="00BB6935"/>
    <w:rsid w:val="00BD6278"/>
    <w:rsid w:val="00BD6A14"/>
    <w:rsid w:val="00C006E3"/>
    <w:rsid w:val="00C11BDA"/>
    <w:rsid w:val="00C12019"/>
    <w:rsid w:val="00C1751F"/>
    <w:rsid w:val="00C25761"/>
    <w:rsid w:val="00C27F58"/>
    <w:rsid w:val="00C30333"/>
    <w:rsid w:val="00C55AE1"/>
    <w:rsid w:val="00C91FF5"/>
    <w:rsid w:val="00C93793"/>
    <w:rsid w:val="00CB3EBE"/>
    <w:rsid w:val="00CD7FB0"/>
    <w:rsid w:val="00CE02FC"/>
    <w:rsid w:val="00CE3972"/>
    <w:rsid w:val="00D1794C"/>
    <w:rsid w:val="00D24040"/>
    <w:rsid w:val="00D256AC"/>
    <w:rsid w:val="00D64136"/>
    <w:rsid w:val="00D943D6"/>
    <w:rsid w:val="00DC310E"/>
    <w:rsid w:val="00DC485A"/>
    <w:rsid w:val="00DD4BEA"/>
    <w:rsid w:val="00DD729B"/>
    <w:rsid w:val="00DE256D"/>
    <w:rsid w:val="00DE7B9A"/>
    <w:rsid w:val="00DE7D6E"/>
    <w:rsid w:val="00DF4CC6"/>
    <w:rsid w:val="00E269BE"/>
    <w:rsid w:val="00E30EB4"/>
    <w:rsid w:val="00E33297"/>
    <w:rsid w:val="00E42839"/>
    <w:rsid w:val="00E42B4E"/>
    <w:rsid w:val="00E51E8B"/>
    <w:rsid w:val="00EA2CE2"/>
    <w:rsid w:val="00EA3090"/>
    <w:rsid w:val="00EA6135"/>
    <w:rsid w:val="00EB1E18"/>
    <w:rsid w:val="00EB21B8"/>
    <w:rsid w:val="00EB257C"/>
    <w:rsid w:val="00ED3403"/>
    <w:rsid w:val="00ED4128"/>
    <w:rsid w:val="00EF55F2"/>
    <w:rsid w:val="00F04E56"/>
    <w:rsid w:val="00F13BA4"/>
    <w:rsid w:val="00F438A3"/>
    <w:rsid w:val="00F46EBA"/>
    <w:rsid w:val="00F506C0"/>
    <w:rsid w:val="00F64BEA"/>
    <w:rsid w:val="00F83198"/>
    <w:rsid w:val="00F922A5"/>
    <w:rsid w:val="00FC24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ADE1"/>
  <w15:chartTrackingRefBased/>
  <w15:docId w15:val="{AB2CD1B5-6B66-4AAC-8E75-9F141506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customStyle="1" w:styleId="7">
    <w:name w:val="樣式7"/>
    <w:basedOn w:val="2"/>
    <w:pPr>
      <w:ind w:left="1361" w:hanging="1361"/>
    </w:pPr>
  </w:style>
  <w:style w:type="paragraph" w:customStyle="1" w:styleId="3">
    <w:name w:val="樣式3"/>
    <w:basedOn w:val="a"/>
    <w:pPr>
      <w:kinsoku w:val="0"/>
      <w:spacing w:line="360" w:lineRule="exact"/>
      <w:ind w:left="2098" w:hanging="510"/>
    </w:pPr>
    <w:rPr>
      <w:rFonts w:ascii="全真楷書" w:eastAsia="全真楷書"/>
      <w:spacing w:val="14"/>
      <w:kern w:val="0"/>
    </w:rPr>
  </w:style>
  <w:style w:type="paragraph" w:styleId="a7">
    <w:name w:val="header"/>
    <w:basedOn w:val="a"/>
    <w:pPr>
      <w:tabs>
        <w:tab w:val="center" w:pos="4153"/>
        <w:tab w:val="right" w:pos="8306"/>
      </w:tabs>
      <w:snapToGrid w:val="0"/>
    </w:pPr>
    <w:rPr>
      <w:sz w:val="20"/>
    </w:rPr>
  </w:style>
  <w:style w:type="paragraph" w:styleId="a8">
    <w:name w:val="Balloon Text"/>
    <w:basedOn w:val="a"/>
    <w:semiHidden/>
    <w:rsid w:val="00DD4BE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5BAF-ED97-4E53-ADA0-00AAABE9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220</Words>
  <Characters>1255</Characters>
  <Application>Microsoft Office Word</Application>
  <DocSecurity>0</DocSecurity>
  <Lines>10</Lines>
  <Paragraphs>2</Paragraphs>
  <ScaleCrop>false</ScaleCrop>
  <Company>PCC</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觀護佐理員勞務外包採購</dc:title>
  <dc:subject>投標標價清單</dc:subject>
  <dc:creator>林偉斌</dc:creator>
  <cp:keywords>投標標價清單</cp:keywords>
  <cp:lastModifiedBy>user</cp:lastModifiedBy>
  <cp:revision>5</cp:revision>
  <cp:lastPrinted>2015-11-24T07:17:00Z</cp:lastPrinted>
  <dcterms:created xsi:type="dcterms:W3CDTF">2020-10-30T02:10:00Z</dcterms:created>
  <dcterms:modified xsi:type="dcterms:W3CDTF">2020-10-30T06:39:00Z</dcterms:modified>
  <cp:category>觀護佐理員勞務外包採購</cp:category>
</cp:coreProperties>
</file>